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93" w:rsidRPr="00BE7D90" w:rsidRDefault="000F7793" w:rsidP="00006699">
      <w:pPr>
        <w:ind w:right="-513" w:firstLine="708"/>
        <w:jc w:val="right"/>
        <w:rPr>
          <w:rFonts w:asciiTheme="minorHAnsi" w:hAnsiTheme="minorHAnsi"/>
          <w:b/>
          <w:sz w:val="22"/>
          <w:szCs w:val="22"/>
          <w:lang w:val="es-VE"/>
        </w:rPr>
      </w:pPr>
    </w:p>
    <w:p w:rsidR="00152B56" w:rsidRPr="00BE7D90" w:rsidRDefault="00152B56" w:rsidP="00152B56">
      <w:pPr>
        <w:jc w:val="center"/>
        <w:rPr>
          <w:rFonts w:asciiTheme="minorHAnsi" w:hAnsiTheme="minorHAnsi"/>
          <w:lang w:val="ro-RO"/>
        </w:rPr>
      </w:pPr>
      <w:r w:rsidRPr="00BE7D90">
        <w:rPr>
          <w:rFonts w:asciiTheme="minorHAnsi" w:hAnsiTheme="minorHAnsi"/>
          <w:lang w:val="ro-RO"/>
        </w:rPr>
        <w:t>ŞEDINŢ</w:t>
      </w:r>
      <w:r w:rsidR="001553B5">
        <w:rPr>
          <w:rFonts w:asciiTheme="minorHAnsi" w:hAnsiTheme="minorHAnsi"/>
          <w:lang w:val="ro-RO"/>
        </w:rPr>
        <w:t>A</w:t>
      </w:r>
      <w:r w:rsidRPr="00BE7D90">
        <w:rPr>
          <w:rFonts w:asciiTheme="minorHAnsi" w:hAnsiTheme="minorHAnsi"/>
          <w:lang w:val="ro-RO"/>
        </w:rPr>
        <w:t xml:space="preserve">   </w:t>
      </w:r>
    </w:p>
    <w:p w:rsidR="00152B56" w:rsidRPr="00BE7D90" w:rsidRDefault="00152B56" w:rsidP="00152B56">
      <w:pPr>
        <w:jc w:val="center"/>
        <w:rPr>
          <w:rFonts w:asciiTheme="minorHAnsi" w:hAnsiTheme="minorHAnsi"/>
          <w:lang w:val="ro-RO"/>
        </w:rPr>
      </w:pPr>
      <w:r w:rsidRPr="00BE7D90">
        <w:rPr>
          <w:rFonts w:asciiTheme="minorHAnsi" w:hAnsiTheme="minorHAnsi"/>
          <w:lang w:val="ro-RO"/>
        </w:rPr>
        <w:t>CONSILIULUI  NAŢIONAL  al MONUMENTELOR  ISTORICE</w:t>
      </w:r>
    </w:p>
    <w:p w:rsidR="00152B56" w:rsidRPr="00BE7D90" w:rsidRDefault="00FF5A0C" w:rsidP="00152B56">
      <w:pPr>
        <w:jc w:val="center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nr.</w:t>
      </w:r>
      <w:r w:rsidR="001553B5">
        <w:rPr>
          <w:rFonts w:asciiTheme="minorHAnsi" w:hAnsiTheme="minorHAnsi"/>
          <w:lang w:val="ro-RO"/>
        </w:rPr>
        <w:t xml:space="preserve"> </w:t>
      </w:r>
      <w:r w:rsidR="005A167F">
        <w:rPr>
          <w:rFonts w:asciiTheme="minorHAnsi" w:hAnsiTheme="minorHAnsi"/>
          <w:b/>
          <w:lang w:val="ro-RO"/>
        </w:rPr>
        <w:t>12</w:t>
      </w:r>
      <w:r w:rsidR="00251396" w:rsidRPr="00BE7D90">
        <w:rPr>
          <w:rFonts w:asciiTheme="minorHAnsi" w:hAnsiTheme="minorHAnsi"/>
          <w:lang w:val="ro-RO"/>
        </w:rPr>
        <w:t xml:space="preserve">  din </w:t>
      </w:r>
      <w:r w:rsidR="00152B56" w:rsidRPr="00BE7D90">
        <w:rPr>
          <w:rFonts w:asciiTheme="minorHAnsi" w:hAnsiTheme="minorHAnsi"/>
          <w:lang w:val="ro-RO"/>
        </w:rPr>
        <w:t xml:space="preserve"> </w:t>
      </w:r>
      <w:r w:rsidR="005A167F">
        <w:rPr>
          <w:rFonts w:asciiTheme="minorHAnsi" w:hAnsiTheme="minorHAnsi"/>
          <w:b/>
          <w:lang w:val="ro-RO"/>
        </w:rPr>
        <w:t>10</w:t>
      </w:r>
      <w:r w:rsidR="00251396" w:rsidRPr="00BE7D90">
        <w:rPr>
          <w:rFonts w:asciiTheme="minorHAnsi" w:hAnsiTheme="minorHAnsi"/>
          <w:b/>
          <w:lang w:val="ro-RO"/>
        </w:rPr>
        <w:t xml:space="preserve"> </w:t>
      </w:r>
      <w:r w:rsidR="00294647">
        <w:rPr>
          <w:rFonts w:asciiTheme="minorHAnsi" w:hAnsiTheme="minorHAnsi"/>
          <w:b/>
          <w:lang w:val="ro-RO"/>
        </w:rPr>
        <w:t>i</w:t>
      </w:r>
      <w:r w:rsidR="001553B5">
        <w:rPr>
          <w:rFonts w:asciiTheme="minorHAnsi" w:hAnsiTheme="minorHAnsi"/>
          <w:b/>
          <w:lang w:val="ro-RO"/>
        </w:rPr>
        <w:t>ul</w:t>
      </w:r>
      <w:r>
        <w:rPr>
          <w:rFonts w:asciiTheme="minorHAnsi" w:hAnsiTheme="minorHAnsi"/>
          <w:b/>
          <w:lang w:val="ro-RO"/>
        </w:rPr>
        <w:t>ie</w:t>
      </w:r>
      <w:r w:rsidR="00294647">
        <w:rPr>
          <w:rFonts w:asciiTheme="minorHAnsi" w:hAnsiTheme="minorHAnsi"/>
          <w:b/>
          <w:lang w:val="ro-RO"/>
        </w:rPr>
        <w:t xml:space="preserve"> </w:t>
      </w:r>
      <w:r w:rsidR="00152B56" w:rsidRPr="00BE7D90">
        <w:rPr>
          <w:rFonts w:asciiTheme="minorHAnsi" w:hAnsiTheme="minorHAnsi"/>
          <w:b/>
          <w:lang w:val="ro-RO"/>
        </w:rPr>
        <w:t>2014</w:t>
      </w:r>
      <w:r w:rsidR="00152B56" w:rsidRPr="00BE7D90">
        <w:rPr>
          <w:rFonts w:asciiTheme="minorHAnsi" w:hAnsiTheme="minorHAnsi"/>
          <w:lang w:val="ro-RO"/>
        </w:rPr>
        <w:t xml:space="preserve">   </w:t>
      </w:r>
    </w:p>
    <w:p w:rsidR="00152B56" w:rsidRPr="002635EE" w:rsidRDefault="00152B56" w:rsidP="00152B56">
      <w:pPr>
        <w:jc w:val="center"/>
        <w:rPr>
          <w:rFonts w:ascii="Calibri" w:hAnsi="Calibri"/>
          <w:color w:val="FF0000"/>
          <w:sz w:val="22"/>
          <w:szCs w:val="22"/>
          <w:lang w:val="ro-RO"/>
        </w:rPr>
      </w:pPr>
    </w:p>
    <w:p w:rsidR="00A9102D" w:rsidRDefault="00A9102D" w:rsidP="0078166D">
      <w:pPr>
        <w:ind w:left="450" w:right="-513" w:hanging="450"/>
        <w:jc w:val="both"/>
        <w:rPr>
          <w:rFonts w:asciiTheme="minorHAnsi" w:hAnsiTheme="minorHAnsi"/>
          <w:lang w:val="ro-RO"/>
        </w:rPr>
      </w:pPr>
    </w:p>
    <w:p w:rsidR="00594A0E" w:rsidRPr="009725D1" w:rsidRDefault="00594A0E" w:rsidP="004E7011">
      <w:pPr>
        <w:ind w:left="360" w:right="-360" w:hanging="360"/>
        <w:jc w:val="both"/>
        <w:rPr>
          <w:rFonts w:asciiTheme="minorHAnsi" w:hAnsiTheme="minorHAnsi"/>
          <w:sz w:val="20"/>
          <w:szCs w:val="20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>Subiectul 1</w:t>
      </w:r>
      <w:r w:rsidRPr="009725D1">
        <w:rPr>
          <w:rFonts w:asciiTheme="minorHAnsi" w:hAnsiTheme="minorHAnsi"/>
          <w:b/>
          <w:lang w:val="ro-RO"/>
        </w:rPr>
        <w:t xml:space="preserve">  </w:t>
      </w:r>
    </w:p>
    <w:p w:rsidR="00594A0E" w:rsidRPr="009725D1" w:rsidRDefault="00B32977" w:rsidP="004E7011">
      <w:pPr>
        <w:ind w:left="360" w:right="-360" w:hanging="360"/>
        <w:jc w:val="both"/>
        <w:rPr>
          <w:rFonts w:asciiTheme="minorHAnsi" w:hAnsiTheme="minorHAnsi"/>
          <w:i/>
          <w:lang w:val="ro-RO"/>
        </w:rPr>
      </w:pPr>
      <w:r w:rsidRPr="009725D1">
        <w:rPr>
          <w:rFonts w:asciiTheme="minorHAnsi" w:hAnsiTheme="minorHAnsi"/>
          <w:b/>
          <w:lang w:val="ro-RO"/>
        </w:rPr>
        <w:t>(</w:t>
      </w:r>
      <w:r w:rsidR="008777A6" w:rsidRPr="009725D1">
        <w:rPr>
          <w:rFonts w:asciiTheme="minorHAnsi" w:hAnsiTheme="minorHAnsi"/>
          <w:b/>
          <w:lang w:val="ro-RO"/>
        </w:rPr>
        <w:t>PE</w:t>
      </w:r>
      <w:r w:rsidRPr="009725D1">
        <w:rPr>
          <w:rFonts w:asciiTheme="minorHAnsi" w:hAnsiTheme="minorHAnsi"/>
          <w:b/>
          <w:lang w:val="ro-RO"/>
        </w:rPr>
        <w:t>)</w:t>
      </w:r>
      <w:r w:rsidR="008777A6" w:rsidRPr="009725D1">
        <w:rPr>
          <w:rFonts w:asciiTheme="minorHAnsi" w:hAnsiTheme="minorHAnsi"/>
          <w:b/>
          <w:lang w:val="ro-RO"/>
        </w:rPr>
        <w:t xml:space="preserve"> </w:t>
      </w:r>
      <w:r w:rsidR="008777A6" w:rsidRPr="009725D1">
        <w:rPr>
          <w:rFonts w:asciiTheme="minorHAnsi" w:hAnsiTheme="minorHAnsi"/>
          <w:lang w:val="ro-RO"/>
        </w:rPr>
        <w:t>Bloc de locuinţe cu regimul pe verti</w:t>
      </w:r>
      <w:r w:rsidR="0080271B" w:rsidRPr="009725D1">
        <w:rPr>
          <w:rFonts w:asciiTheme="minorHAnsi" w:hAnsiTheme="minorHAnsi"/>
          <w:lang w:val="ro-RO"/>
        </w:rPr>
        <w:t>cală maxim</w:t>
      </w:r>
      <w:r w:rsidR="00FF4965" w:rsidRPr="009725D1">
        <w:rPr>
          <w:rFonts w:asciiTheme="minorHAnsi" w:hAnsiTheme="minorHAnsi"/>
          <w:lang w:val="ro-RO"/>
        </w:rPr>
        <w:t xml:space="preserve"> S+P+6E, cu garaje i</w:t>
      </w:r>
      <w:r w:rsidR="008777A6" w:rsidRPr="009725D1">
        <w:rPr>
          <w:rFonts w:asciiTheme="minorHAnsi" w:hAnsiTheme="minorHAnsi"/>
          <w:lang w:val="ro-RO"/>
        </w:rPr>
        <w:t xml:space="preserve">ncorporate, în limitele lotului de pământ arendat din str. </w:t>
      </w:r>
      <w:r w:rsidR="00FF4965" w:rsidRPr="009725D1">
        <w:rPr>
          <w:rFonts w:asciiTheme="minorHAnsi" w:hAnsiTheme="minorHAnsi"/>
          <w:b/>
          <w:lang w:val="ro-RO"/>
        </w:rPr>
        <w:t>Vasile Alecs</w:t>
      </w:r>
      <w:r w:rsidR="008777A6" w:rsidRPr="009725D1">
        <w:rPr>
          <w:rFonts w:asciiTheme="minorHAnsi" w:hAnsiTheme="minorHAnsi"/>
          <w:b/>
          <w:lang w:val="ro-RO"/>
        </w:rPr>
        <w:t>andri</w:t>
      </w:r>
      <w:r w:rsidR="00FF4965" w:rsidRPr="009725D1">
        <w:rPr>
          <w:rFonts w:asciiTheme="minorHAnsi" w:hAnsiTheme="minorHAnsi"/>
          <w:lang w:val="ro-RO"/>
        </w:rPr>
        <w:t xml:space="preserve"> (intersecţie cu str. Romană</w:t>
      </w:r>
      <w:r w:rsidR="008777A6" w:rsidRPr="009725D1">
        <w:rPr>
          <w:rFonts w:asciiTheme="minorHAnsi" w:hAnsiTheme="minorHAnsi"/>
          <w:lang w:val="ro-RO"/>
        </w:rPr>
        <w:t xml:space="preserve">), mun. Chișinău.  </w:t>
      </w:r>
      <w:r w:rsidR="008777A6" w:rsidRPr="009725D1">
        <w:rPr>
          <w:rFonts w:asciiTheme="minorHAnsi" w:hAnsiTheme="minorHAnsi"/>
          <w:i/>
          <w:lang w:val="ro-RO"/>
        </w:rPr>
        <w:t>Prezintă: AŞP Veaceslav Işcenco.</w:t>
      </w:r>
    </w:p>
    <w:p w:rsidR="00594A0E" w:rsidRPr="009725D1" w:rsidRDefault="00594A0E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Utilizare actuală</w:t>
      </w:r>
      <w:r w:rsidRPr="009725D1">
        <w:rPr>
          <w:rFonts w:asciiTheme="minorHAnsi" w:hAnsiTheme="minorHAnsi"/>
          <w:lang w:val="ro-RO"/>
        </w:rPr>
        <w:t xml:space="preserve">: </w:t>
      </w:r>
      <w:r w:rsidR="008777A6" w:rsidRPr="009725D1">
        <w:rPr>
          <w:rFonts w:asciiTheme="minorHAnsi" w:hAnsiTheme="minorHAnsi"/>
          <w:lang w:val="ro-RO"/>
        </w:rPr>
        <w:t>lot de teren arendat</w:t>
      </w:r>
    </w:p>
    <w:p w:rsidR="00594A0E" w:rsidRPr="009725D1" w:rsidRDefault="00594A0E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Regim de protecție</w:t>
      </w:r>
      <w:r w:rsidRPr="009725D1">
        <w:rPr>
          <w:rFonts w:asciiTheme="minorHAnsi" w:hAnsiTheme="minorHAnsi"/>
          <w:lang w:val="ro-RO"/>
        </w:rPr>
        <w:t xml:space="preserve">:  </w:t>
      </w:r>
      <w:r w:rsidR="00F5241E" w:rsidRPr="009725D1">
        <w:rPr>
          <w:rFonts w:asciiTheme="minorHAnsi" w:hAnsiTheme="minorHAnsi"/>
          <w:lang w:val="ro-RO"/>
        </w:rPr>
        <w:t xml:space="preserve"> </w:t>
      </w:r>
      <w:r w:rsidR="007B2105" w:rsidRPr="009725D1">
        <w:rPr>
          <w:rFonts w:asciiTheme="minorHAnsi" w:hAnsiTheme="minorHAnsi"/>
          <w:lang w:val="ro-RO"/>
        </w:rPr>
        <w:t>1- parte componentă a Nucleului Istoric al Chișinăului (nr.308 în Registrul  mon</w:t>
      </w:r>
      <w:r w:rsidR="007E7F7B" w:rsidRPr="009725D1">
        <w:rPr>
          <w:rFonts w:asciiTheme="minorHAnsi" w:hAnsiTheme="minorHAnsi"/>
          <w:lang w:val="ro-RO"/>
        </w:rPr>
        <w:t>umentelor RM ocrotite de stat)</w:t>
      </w:r>
    </w:p>
    <w:p w:rsidR="00594A0E" w:rsidRPr="009725D1" w:rsidRDefault="00594A0E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Examinări anterioare</w:t>
      </w:r>
      <w:r w:rsidRPr="009725D1">
        <w:rPr>
          <w:rFonts w:asciiTheme="minorHAnsi" w:hAnsiTheme="minorHAnsi"/>
          <w:lang w:val="ro-RO"/>
        </w:rPr>
        <w:t xml:space="preserve">: </w:t>
      </w:r>
      <w:r w:rsidR="007E7F7B" w:rsidRPr="009725D1">
        <w:rPr>
          <w:rFonts w:asciiTheme="minorHAnsi" w:hAnsiTheme="minorHAnsi"/>
          <w:lang w:val="ro-RO"/>
        </w:rPr>
        <w:t>SP06.07-10.04.2014; - SP04.10-07.03.2014</w:t>
      </w:r>
    </w:p>
    <w:p w:rsidR="00594A0E" w:rsidRPr="009725D1" w:rsidRDefault="00594A0E" w:rsidP="004E7011">
      <w:pPr>
        <w:ind w:left="360" w:right="-360" w:hanging="360"/>
        <w:jc w:val="both"/>
        <w:rPr>
          <w:rFonts w:asciiTheme="minorHAnsi" w:hAnsiTheme="minorHAnsi"/>
          <w:i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Proiectant:</w:t>
      </w:r>
      <w:r w:rsidRPr="009725D1">
        <w:rPr>
          <w:rFonts w:asciiTheme="minorHAnsi" w:hAnsiTheme="minorHAnsi"/>
          <w:lang w:val="ro-RO"/>
        </w:rPr>
        <w:t xml:space="preserve"> </w:t>
      </w:r>
      <w:r w:rsidR="00C40A11" w:rsidRPr="009725D1">
        <w:rPr>
          <w:rFonts w:asciiTheme="minorHAnsi" w:hAnsiTheme="minorHAnsi"/>
          <w:lang w:val="ro-RO"/>
        </w:rPr>
        <w:t>SRL „Consauto-Plus”</w:t>
      </w:r>
      <w:r w:rsidR="00F5241E" w:rsidRPr="009725D1">
        <w:rPr>
          <w:rFonts w:asciiTheme="minorHAnsi" w:hAnsiTheme="minorHAnsi"/>
          <w:lang w:val="ro-RO"/>
        </w:rPr>
        <w:t xml:space="preserve"> </w:t>
      </w:r>
      <w:r w:rsidR="00BB1C6B" w:rsidRPr="009725D1">
        <w:rPr>
          <w:rFonts w:asciiTheme="minorHAnsi" w:hAnsiTheme="minorHAnsi"/>
          <w:lang w:val="ro-RO"/>
        </w:rPr>
        <w:t>AŞP</w:t>
      </w:r>
      <w:r w:rsidR="00F5241E" w:rsidRPr="009725D1">
        <w:rPr>
          <w:rFonts w:asciiTheme="minorHAnsi" w:hAnsiTheme="minorHAnsi"/>
          <w:lang w:val="ro-RO"/>
        </w:rPr>
        <w:t xml:space="preserve"> </w:t>
      </w:r>
      <w:r w:rsidR="00C40A11" w:rsidRPr="009725D1">
        <w:rPr>
          <w:rFonts w:asciiTheme="minorHAnsi" w:hAnsiTheme="minorHAnsi"/>
          <w:i/>
          <w:lang w:val="ro-RO"/>
        </w:rPr>
        <w:t>Veaceslav Işcenco, Petru Teajco.</w:t>
      </w:r>
    </w:p>
    <w:p w:rsidR="00594A0E" w:rsidRPr="009725D1" w:rsidRDefault="00594A0E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Beneficiar</w:t>
      </w:r>
      <w:r w:rsidRPr="009725D1">
        <w:rPr>
          <w:rFonts w:asciiTheme="minorHAnsi" w:hAnsiTheme="minorHAnsi"/>
          <w:lang w:val="ro-RO"/>
        </w:rPr>
        <w:t xml:space="preserve">: </w:t>
      </w:r>
      <w:r w:rsidR="00C40A11" w:rsidRPr="009725D1">
        <w:rPr>
          <w:rFonts w:asciiTheme="minorHAnsi" w:hAnsiTheme="minorHAnsi"/>
          <w:lang w:val="ro-RO"/>
        </w:rPr>
        <w:t>„Reconscivil” S.R.L., „HADRON” S.R.L.</w:t>
      </w:r>
    </w:p>
    <w:p w:rsidR="00C40A11" w:rsidRPr="009725D1" w:rsidRDefault="00C8768C" w:rsidP="004E7011">
      <w:pPr>
        <w:ind w:left="284" w:right="-360" w:hanging="284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Proiectul</w:t>
      </w:r>
      <w:r w:rsidR="00BB1C6B" w:rsidRPr="009725D1">
        <w:rPr>
          <w:rFonts w:asciiTheme="minorHAnsi" w:hAnsiTheme="minorHAnsi"/>
          <w:b/>
          <w:lang w:val="ro-RO"/>
        </w:rPr>
        <w:t xml:space="preserve"> propune:</w:t>
      </w:r>
      <w:r w:rsidR="00C40A11" w:rsidRPr="009725D1">
        <w:rPr>
          <w:rFonts w:asciiTheme="minorHAnsi" w:hAnsiTheme="minorHAnsi"/>
          <w:b/>
          <w:lang w:val="ro-RO"/>
        </w:rPr>
        <w:t xml:space="preserve"> </w:t>
      </w:r>
      <w:r w:rsidR="00C40A11" w:rsidRPr="009725D1">
        <w:rPr>
          <w:rFonts w:asciiTheme="minorHAnsi" w:hAnsiTheme="minorHAnsi"/>
          <w:lang w:val="ro-RO"/>
        </w:rPr>
        <w:t>construirea unui bloc de locuinţe cu regimul pe vertic</w:t>
      </w:r>
      <w:r w:rsidR="00FF4965" w:rsidRPr="009725D1">
        <w:rPr>
          <w:rFonts w:asciiTheme="minorHAnsi" w:hAnsiTheme="minorHAnsi"/>
          <w:lang w:val="ro-RO"/>
        </w:rPr>
        <w:t>ală maximal S+P+6E, cu garaje  i</w:t>
      </w:r>
      <w:r w:rsidR="00C40A11" w:rsidRPr="009725D1">
        <w:rPr>
          <w:rFonts w:asciiTheme="minorHAnsi" w:hAnsiTheme="minorHAnsi"/>
          <w:lang w:val="ro-RO"/>
        </w:rPr>
        <w:t>ncorporate la parter.</w:t>
      </w:r>
    </w:p>
    <w:p w:rsidR="00463FE1" w:rsidRPr="009725D1" w:rsidRDefault="001553B5" w:rsidP="004E7011">
      <w:pPr>
        <w:ind w:right="-360"/>
        <w:jc w:val="both"/>
        <w:rPr>
          <w:rFonts w:ascii="Calibri" w:hAnsi="Calibri"/>
          <w:b/>
          <w:sz w:val="28"/>
          <w:szCs w:val="28"/>
          <w:lang w:val="ro-RO"/>
        </w:rPr>
      </w:pPr>
      <w:r w:rsidRPr="009725D1">
        <w:rPr>
          <w:rFonts w:ascii="Calibri" w:hAnsi="Calibri"/>
          <w:b/>
          <w:u w:val="single"/>
          <w:lang w:val="ro-RO"/>
        </w:rPr>
        <w:t>D</w:t>
      </w:r>
      <w:r w:rsidR="00594A0E" w:rsidRPr="009725D1">
        <w:rPr>
          <w:rFonts w:ascii="Calibri" w:hAnsi="Calibri"/>
          <w:b/>
          <w:u w:val="single"/>
          <w:lang w:val="ro-RO"/>
        </w:rPr>
        <w:t>ecizie:</w:t>
      </w:r>
      <w:r w:rsidR="00594A0E" w:rsidRPr="009725D1">
        <w:rPr>
          <w:rFonts w:ascii="Calibri" w:hAnsi="Calibri"/>
          <w:lang w:val="ro-RO"/>
        </w:rPr>
        <w:t xml:space="preserve"> </w:t>
      </w:r>
      <w:r w:rsidR="00594A0E" w:rsidRPr="009725D1">
        <w:rPr>
          <w:rFonts w:ascii="Calibri" w:hAnsi="Calibri"/>
          <w:b/>
          <w:lang w:val="ro-RO"/>
        </w:rPr>
        <w:t>Se</w:t>
      </w:r>
      <w:r w:rsidR="001D0017" w:rsidRPr="009725D1">
        <w:rPr>
          <w:rFonts w:ascii="Calibri" w:hAnsi="Calibri"/>
          <w:b/>
          <w:lang w:val="ro-RO"/>
        </w:rPr>
        <w:t xml:space="preserve"> </w:t>
      </w:r>
      <w:r w:rsidR="00A636F3" w:rsidRPr="009725D1">
        <w:rPr>
          <w:rFonts w:ascii="Calibri" w:hAnsi="Calibri"/>
          <w:b/>
          <w:lang w:val="ro-RO"/>
        </w:rPr>
        <w:t>acceptă Proiectul de execuție.</w:t>
      </w:r>
      <w:r w:rsidR="00C8768C" w:rsidRPr="009725D1">
        <w:rPr>
          <w:rFonts w:ascii="Calibri" w:hAnsi="Calibri"/>
          <w:b/>
          <w:sz w:val="28"/>
          <w:szCs w:val="28"/>
          <w:lang w:val="ro-RO"/>
        </w:rPr>
        <w:t xml:space="preserve"> </w:t>
      </w:r>
    </w:p>
    <w:p w:rsidR="001553B5" w:rsidRPr="009725D1" w:rsidRDefault="001553B5" w:rsidP="004E7011">
      <w:pPr>
        <w:ind w:right="-360"/>
        <w:jc w:val="both"/>
        <w:rPr>
          <w:rFonts w:ascii="Calibri" w:hAnsi="Calibri"/>
          <w:sz w:val="28"/>
          <w:szCs w:val="28"/>
          <w:lang w:val="ro-RO"/>
        </w:rPr>
      </w:pPr>
      <w:r w:rsidRPr="009725D1">
        <w:rPr>
          <w:rFonts w:ascii="Calibri" w:hAnsi="Calibri"/>
          <w:sz w:val="28"/>
          <w:szCs w:val="28"/>
          <w:lang w:val="ro-RO"/>
        </w:rPr>
        <w:t>----------------------------------------------------------------------------------</w:t>
      </w:r>
      <w:r w:rsidR="004E7011" w:rsidRPr="009725D1">
        <w:rPr>
          <w:rFonts w:ascii="Calibri" w:hAnsi="Calibri"/>
          <w:sz w:val="28"/>
          <w:szCs w:val="28"/>
          <w:lang w:val="ro-RO"/>
        </w:rPr>
        <w:t>-------------------------------</w:t>
      </w:r>
    </w:p>
    <w:p w:rsidR="00376696" w:rsidRPr="009725D1" w:rsidRDefault="003B3257" w:rsidP="004E7011">
      <w:pPr>
        <w:ind w:left="360" w:right="-360" w:hanging="360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>Subiectul 2</w:t>
      </w:r>
      <w:r w:rsidRPr="009725D1">
        <w:rPr>
          <w:rFonts w:asciiTheme="minorHAnsi" w:hAnsiTheme="minorHAnsi"/>
          <w:b/>
          <w:lang w:val="ro-RO"/>
        </w:rPr>
        <w:t xml:space="preserve">  </w:t>
      </w:r>
    </w:p>
    <w:p w:rsidR="00C8768C" w:rsidRPr="009725D1" w:rsidRDefault="003B3257" w:rsidP="004E7011">
      <w:pPr>
        <w:ind w:left="360" w:right="-360" w:hanging="360"/>
        <w:jc w:val="both"/>
        <w:rPr>
          <w:rFonts w:asciiTheme="minorHAnsi" w:hAnsiTheme="minorHAnsi" w:cs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(P</w:t>
      </w:r>
      <w:r w:rsidR="00BC1CEE" w:rsidRPr="009725D1">
        <w:rPr>
          <w:rFonts w:asciiTheme="minorHAnsi" w:hAnsiTheme="minorHAnsi"/>
          <w:b/>
          <w:lang w:val="ro-RO"/>
        </w:rPr>
        <w:t>E</w:t>
      </w:r>
      <w:r w:rsidRPr="009725D1">
        <w:rPr>
          <w:rFonts w:asciiTheme="minorHAnsi" w:hAnsiTheme="minorHAnsi"/>
          <w:b/>
          <w:lang w:val="ro-RO"/>
        </w:rPr>
        <w:t xml:space="preserve">) </w:t>
      </w:r>
      <w:r w:rsidR="00BC1CEE" w:rsidRPr="009725D1">
        <w:rPr>
          <w:rFonts w:asciiTheme="minorHAnsi" w:hAnsiTheme="minorHAnsi" w:cstheme="minorHAnsi"/>
          <w:lang w:val="ro-RO"/>
        </w:rPr>
        <w:t>Reconstruirea imobilului existent privat cu supraetajare (P+2E), în vederea amplasării unor oficii şi unei locuinţe, str.</w:t>
      </w:r>
      <w:r w:rsidR="00BC1CEE" w:rsidRPr="009725D1">
        <w:rPr>
          <w:rFonts w:asciiTheme="minorHAnsi" w:hAnsiTheme="minorHAnsi" w:cstheme="minorHAnsi"/>
          <w:b/>
          <w:lang w:val="ro-RO"/>
        </w:rPr>
        <w:t xml:space="preserve"> Bulgară </w:t>
      </w:r>
      <w:r w:rsidR="00BC1CEE" w:rsidRPr="009725D1">
        <w:rPr>
          <w:rFonts w:asciiTheme="minorHAnsi" w:hAnsiTheme="minorHAnsi" w:cstheme="minorHAnsi"/>
          <w:lang w:val="ro-RO"/>
        </w:rPr>
        <w:t>nr.</w:t>
      </w:r>
      <w:r w:rsidR="001553B5" w:rsidRPr="009725D1">
        <w:rPr>
          <w:rFonts w:asciiTheme="minorHAnsi" w:hAnsiTheme="minorHAnsi" w:cstheme="minorHAnsi"/>
          <w:b/>
          <w:lang w:val="ro-RO"/>
        </w:rPr>
        <w:t xml:space="preserve"> </w:t>
      </w:r>
      <w:r w:rsidR="00BC1CEE" w:rsidRPr="009725D1">
        <w:rPr>
          <w:rFonts w:asciiTheme="minorHAnsi" w:hAnsiTheme="minorHAnsi" w:cstheme="minorHAnsi"/>
          <w:lang w:val="ro-RO"/>
        </w:rPr>
        <w:t xml:space="preserve">24, </w:t>
      </w:r>
      <w:r w:rsidRPr="009725D1">
        <w:rPr>
          <w:rFonts w:asciiTheme="minorHAnsi" w:hAnsiTheme="minorHAnsi" w:cstheme="minorHAnsi"/>
          <w:lang w:val="ro-RO"/>
        </w:rPr>
        <w:t>mun. Chișinău.</w:t>
      </w:r>
    </w:p>
    <w:p w:rsidR="003B3257" w:rsidRPr="009725D1" w:rsidRDefault="003B3257" w:rsidP="004E7011">
      <w:pPr>
        <w:ind w:left="360" w:right="-360" w:hanging="360"/>
        <w:jc w:val="both"/>
        <w:rPr>
          <w:rFonts w:asciiTheme="minorHAnsi" w:hAnsiTheme="minorHAnsi" w:cs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Utilizare actuală</w:t>
      </w:r>
      <w:r w:rsidRPr="009725D1">
        <w:rPr>
          <w:rFonts w:asciiTheme="minorHAnsi" w:hAnsiTheme="minorHAnsi"/>
          <w:lang w:val="ro-RO"/>
        </w:rPr>
        <w:t xml:space="preserve">: </w:t>
      </w:r>
      <w:r w:rsidR="00D670BC" w:rsidRPr="009725D1">
        <w:rPr>
          <w:rFonts w:asciiTheme="minorHAnsi" w:hAnsiTheme="minorHAnsi" w:cstheme="minorHAnsi"/>
          <w:lang w:val="ro-RO"/>
        </w:rPr>
        <w:t>imobilul cu destinaţie locativă (P</w:t>
      </w:r>
      <w:r w:rsidR="00BC1CEE" w:rsidRPr="009725D1">
        <w:rPr>
          <w:rFonts w:asciiTheme="minorHAnsi" w:hAnsiTheme="minorHAnsi" w:cstheme="minorHAnsi"/>
          <w:lang w:val="ro-RO"/>
        </w:rPr>
        <w:t>+E</w:t>
      </w:r>
      <w:r w:rsidR="00D670BC" w:rsidRPr="009725D1">
        <w:rPr>
          <w:rFonts w:asciiTheme="minorHAnsi" w:hAnsiTheme="minorHAnsi" w:cstheme="minorHAnsi"/>
          <w:lang w:val="ro-RO"/>
        </w:rPr>
        <w:t>).</w:t>
      </w:r>
    </w:p>
    <w:p w:rsidR="003B3257" w:rsidRPr="009725D1" w:rsidRDefault="003B3257" w:rsidP="004E7011">
      <w:pPr>
        <w:tabs>
          <w:tab w:val="left" w:pos="90"/>
        </w:tabs>
        <w:ind w:left="360" w:right="-360" w:hanging="360"/>
        <w:jc w:val="both"/>
        <w:rPr>
          <w:rFonts w:ascii="Calibri" w:hAnsi="Calibri"/>
          <w:i/>
          <w:lang w:val="ro-RO"/>
        </w:rPr>
      </w:pPr>
      <w:r w:rsidRPr="009725D1">
        <w:rPr>
          <w:rFonts w:asciiTheme="minorHAnsi" w:hAnsiTheme="minorHAnsi"/>
          <w:b/>
          <w:lang w:val="ro-RO"/>
        </w:rPr>
        <w:t>Regim de protecție</w:t>
      </w:r>
      <w:r w:rsidRPr="009725D1">
        <w:rPr>
          <w:rFonts w:asciiTheme="minorHAnsi" w:hAnsiTheme="minorHAnsi"/>
          <w:lang w:val="ro-RO"/>
        </w:rPr>
        <w:t xml:space="preserve">: </w:t>
      </w:r>
      <w:r w:rsidR="00BC1CEE" w:rsidRPr="009725D1">
        <w:rPr>
          <w:rFonts w:ascii="Calibri" w:hAnsi="Calibri"/>
          <w:lang w:val="ro-RO"/>
        </w:rPr>
        <w:t>- zonă de protecție a monumentului de arhitectură: nr.196 în Registrul monumentelor de importanță națională și municipală / Chișinău</w:t>
      </w:r>
      <w:r w:rsidR="00BC1CEE" w:rsidRPr="009725D1">
        <w:rPr>
          <w:rFonts w:ascii="Calibri" w:hAnsi="Calibri"/>
          <w:b/>
          <w:lang w:val="ro-RO"/>
        </w:rPr>
        <w:t xml:space="preserve"> </w:t>
      </w:r>
      <w:r w:rsidR="00BC1CEE" w:rsidRPr="009725D1">
        <w:rPr>
          <w:rFonts w:ascii="Calibri" w:hAnsi="Calibri"/>
          <w:i/>
          <w:lang w:val="ro-RO"/>
        </w:rPr>
        <w:t xml:space="preserve">(casă de raport cu pasaj comun / sf.sec.XIX/arh./L /.); </w:t>
      </w:r>
      <w:r w:rsidR="00BC1CEE" w:rsidRPr="009725D1">
        <w:rPr>
          <w:rFonts w:asciiTheme="minorHAnsi" w:hAnsiTheme="minorHAnsi"/>
          <w:lang w:val="ro-RO"/>
        </w:rPr>
        <w:t xml:space="preserve">- </w:t>
      </w:r>
      <w:r w:rsidRPr="009725D1">
        <w:rPr>
          <w:rFonts w:asciiTheme="minorHAnsi" w:hAnsiTheme="minorHAnsi"/>
          <w:lang w:val="ro-RO"/>
        </w:rPr>
        <w:t xml:space="preserve">parte componentă a Nucleului Istoric al Chișinăului (nr.308 în Registrul monumentelor RM ocrotite de stat). </w:t>
      </w:r>
    </w:p>
    <w:p w:rsidR="003B3257" w:rsidRPr="009725D1" w:rsidRDefault="003B3257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Examinări anterioare</w:t>
      </w:r>
      <w:r w:rsidRPr="009725D1">
        <w:rPr>
          <w:rFonts w:asciiTheme="minorHAnsi" w:hAnsiTheme="minorHAnsi"/>
          <w:lang w:val="ro-RO"/>
        </w:rPr>
        <w:t>:</w:t>
      </w:r>
      <w:r w:rsidR="00BC1CEE" w:rsidRPr="009725D1">
        <w:rPr>
          <w:rFonts w:asciiTheme="minorHAnsi" w:hAnsiTheme="minorHAnsi"/>
          <w:lang w:val="ro-RO"/>
        </w:rPr>
        <w:t xml:space="preserve"> SP04.16 – 07.03.2014</w:t>
      </w:r>
      <w:r w:rsidR="00F661C0" w:rsidRPr="009725D1">
        <w:rPr>
          <w:rFonts w:asciiTheme="minorHAnsi" w:hAnsiTheme="minorHAnsi"/>
          <w:lang w:val="ro-RO"/>
        </w:rPr>
        <w:t>.</w:t>
      </w:r>
    </w:p>
    <w:p w:rsidR="00BC1CEE" w:rsidRPr="009725D1" w:rsidRDefault="003B3257" w:rsidP="004E7011">
      <w:pPr>
        <w:ind w:left="360" w:right="-360" w:hanging="360"/>
        <w:jc w:val="both"/>
        <w:rPr>
          <w:rFonts w:asciiTheme="minorHAnsi" w:hAnsiTheme="minorHAnsi" w:cs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Proiectant:</w:t>
      </w:r>
      <w:r w:rsidRPr="009725D1">
        <w:rPr>
          <w:rFonts w:asciiTheme="minorHAnsi" w:hAnsiTheme="minorHAnsi"/>
          <w:lang w:val="ro-RO"/>
        </w:rPr>
        <w:t xml:space="preserve"> </w:t>
      </w:r>
      <w:r w:rsidR="00CF450E" w:rsidRPr="009725D1">
        <w:rPr>
          <w:rFonts w:ascii="Calibri" w:hAnsi="Calibri"/>
          <w:lang w:val="ro-RO"/>
        </w:rPr>
        <w:t>SC ”ARHISTRAT – DECO” SRL, AŞP Gh. Eremciuc, arh. Vasile Stratu</w:t>
      </w:r>
    </w:p>
    <w:p w:rsidR="00BC1CEE" w:rsidRPr="009725D1" w:rsidRDefault="003B3257" w:rsidP="004E7011">
      <w:pPr>
        <w:ind w:left="360" w:right="-360" w:hanging="360"/>
        <w:jc w:val="both"/>
        <w:rPr>
          <w:rFonts w:ascii="Calibri" w:hAnsi="Calibri"/>
          <w:lang w:val="ro-RO"/>
        </w:rPr>
      </w:pPr>
      <w:r w:rsidRPr="009725D1">
        <w:rPr>
          <w:rFonts w:asciiTheme="minorHAnsi" w:hAnsiTheme="minorHAnsi"/>
          <w:b/>
          <w:lang w:val="ro-RO"/>
        </w:rPr>
        <w:t>Beneficiar</w:t>
      </w:r>
      <w:r w:rsidRPr="009725D1">
        <w:rPr>
          <w:rFonts w:asciiTheme="minorHAnsi" w:hAnsiTheme="minorHAnsi"/>
          <w:lang w:val="ro-RO"/>
        </w:rPr>
        <w:t xml:space="preserve">: </w:t>
      </w:r>
      <w:r w:rsidR="00CF450E" w:rsidRPr="009725D1">
        <w:rPr>
          <w:rFonts w:asciiTheme="minorHAnsi" w:hAnsiTheme="minorHAnsi"/>
          <w:lang w:val="ro-RO"/>
        </w:rPr>
        <w:t xml:space="preserve"> </w:t>
      </w:r>
      <w:r w:rsidR="00CF450E" w:rsidRPr="009725D1">
        <w:rPr>
          <w:rFonts w:ascii="Calibri" w:hAnsi="Calibri"/>
          <w:lang w:val="ro-RO"/>
        </w:rPr>
        <w:t>SRL ”CARDINAL-PLUS”</w:t>
      </w:r>
    </w:p>
    <w:p w:rsidR="00BC1CEE" w:rsidRPr="009725D1" w:rsidRDefault="00C8768C" w:rsidP="004E7011">
      <w:pPr>
        <w:ind w:left="360" w:right="-360" w:hanging="360"/>
        <w:jc w:val="both"/>
        <w:rPr>
          <w:rFonts w:asciiTheme="minorHAnsi" w:hAnsiTheme="minorHAnsi" w:cs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Proiectul</w:t>
      </w:r>
      <w:r w:rsidR="001D0017" w:rsidRPr="009725D1">
        <w:rPr>
          <w:rFonts w:asciiTheme="minorHAnsi" w:hAnsiTheme="minorHAnsi"/>
          <w:b/>
          <w:lang w:val="ro-RO"/>
        </w:rPr>
        <w:t xml:space="preserve"> propune</w:t>
      </w:r>
      <w:r w:rsidR="003B3257" w:rsidRPr="009725D1">
        <w:rPr>
          <w:rFonts w:asciiTheme="minorHAnsi" w:hAnsiTheme="minorHAnsi"/>
          <w:lang w:val="ro-RO"/>
        </w:rPr>
        <w:t xml:space="preserve">: </w:t>
      </w:r>
      <w:r w:rsidR="00CF450E" w:rsidRPr="009725D1">
        <w:rPr>
          <w:rFonts w:asciiTheme="minorHAnsi" w:hAnsiTheme="minorHAnsi" w:cstheme="minorHAnsi"/>
          <w:lang w:val="ro-RO"/>
        </w:rPr>
        <w:t>Reconstruirea imobilului existent privat cu supraetajare (P+2E).</w:t>
      </w:r>
    </w:p>
    <w:p w:rsidR="00CF450E" w:rsidRPr="009725D1" w:rsidRDefault="001553B5" w:rsidP="004E7011">
      <w:pPr>
        <w:ind w:right="-360"/>
        <w:jc w:val="both"/>
        <w:rPr>
          <w:rFonts w:ascii="Calibri" w:hAnsi="Calibri"/>
          <w:b/>
          <w:lang w:val="ro-RO"/>
        </w:rPr>
      </w:pPr>
      <w:r w:rsidRPr="009725D1">
        <w:rPr>
          <w:rFonts w:ascii="Calibri" w:hAnsi="Calibri"/>
          <w:b/>
          <w:u w:val="single"/>
          <w:lang w:val="ro-RO"/>
        </w:rPr>
        <w:t>D</w:t>
      </w:r>
      <w:r w:rsidR="00CF450E" w:rsidRPr="009725D1">
        <w:rPr>
          <w:rFonts w:ascii="Calibri" w:hAnsi="Calibri"/>
          <w:b/>
          <w:u w:val="single"/>
          <w:lang w:val="ro-RO"/>
        </w:rPr>
        <w:t>ecizie:</w:t>
      </w:r>
      <w:r w:rsidR="00CF450E" w:rsidRPr="009725D1">
        <w:rPr>
          <w:rFonts w:ascii="Calibri" w:hAnsi="Calibri"/>
          <w:lang w:val="ro-RO"/>
        </w:rPr>
        <w:t xml:space="preserve"> </w:t>
      </w:r>
      <w:r w:rsidR="00CF450E" w:rsidRPr="009725D1">
        <w:rPr>
          <w:rFonts w:ascii="Calibri" w:hAnsi="Calibri"/>
          <w:b/>
          <w:lang w:val="ro-RO"/>
        </w:rPr>
        <w:t xml:space="preserve">Se </w:t>
      </w:r>
      <w:r w:rsidR="00A636F3" w:rsidRPr="009725D1">
        <w:rPr>
          <w:rFonts w:ascii="Calibri" w:hAnsi="Calibri"/>
          <w:b/>
          <w:lang w:val="ro-RO"/>
        </w:rPr>
        <w:t>acceptă Proiectul de execuție.</w:t>
      </w:r>
    </w:p>
    <w:p w:rsidR="001E6D5A" w:rsidRPr="009725D1" w:rsidRDefault="001553B5" w:rsidP="004E7011">
      <w:pPr>
        <w:ind w:left="360" w:right="-360" w:hanging="360"/>
        <w:jc w:val="both"/>
        <w:rPr>
          <w:rFonts w:asciiTheme="minorHAnsi" w:hAnsiTheme="minorHAnsi"/>
          <w:b/>
          <w:lang w:val="ro-RO"/>
        </w:rPr>
      </w:pPr>
      <w:r w:rsidRPr="009725D1">
        <w:rPr>
          <w:rFonts w:asciiTheme="minorHAnsi" w:hAnsiTheme="minorHAnsi"/>
          <w:lang w:val="ro-RO"/>
        </w:rPr>
        <w:t>-------------------------------------------------------------------------------------------------------------------------</w:t>
      </w:r>
      <w:r w:rsidR="00CF450E" w:rsidRPr="009725D1">
        <w:rPr>
          <w:rFonts w:asciiTheme="minorHAnsi" w:hAnsiTheme="minorHAnsi"/>
          <w:b/>
          <w:lang w:val="ro-RO"/>
        </w:rPr>
        <w:t xml:space="preserve">                                                                                                </w:t>
      </w:r>
      <w:r w:rsidR="000C5800" w:rsidRPr="009725D1">
        <w:rPr>
          <w:rFonts w:ascii="Calibri" w:hAnsi="Calibri"/>
          <w:sz w:val="22"/>
          <w:szCs w:val="22"/>
          <w:lang w:val="ro-RO"/>
        </w:rPr>
        <w:t xml:space="preserve">    </w:t>
      </w:r>
    </w:p>
    <w:p w:rsidR="000C5800" w:rsidRPr="009725D1" w:rsidRDefault="000C5800" w:rsidP="004E7011">
      <w:pPr>
        <w:ind w:left="450" w:right="-360" w:hanging="45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>Subiectul 3</w:t>
      </w:r>
      <w:r w:rsidRPr="009725D1">
        <w:rPr>
          <w:rFonts w:asciiTheme="minorHAnsi" w:hAnsiTheme="minorHAnsi"/>
          <w:b/>
          <w:lang w:val="ro-RO"/>
        </w:rPr>
        <w:t xml:space="preserve">  </w:t>
      </w:r>
    </w:p>
    <w:p w:rsidR="000C5800" w:rsidRPr="009725D1" w:rsidRDefault="000C5800" w:rsidP="004E7011">
      <w:pPr>
        <w:tabs>
          <w:tab w:val="left" w:pos="90"/>
        </w:tabs>
        <w:ind w:left="360" w:right="-360" w:hanging="360"/>
        <w:jc w:val="both"/>
        <w:rPr>
          <w:rFonts w:ascii="Calibri" w:hAnsi="Calibri"/>
          <w:b/>
          <w:lang w:val="ro-RO"/>
        </w:rPr>
      </w:pPr>
      <w:r w:rsidRPr="009725D1">
        <w:rPr>
          <w:rFonts w:asciiTheme="minorHAnsi" w:hAnsiTheme="minorHAnsi"/>
          <w:b/>
          <w:lang w:val="ro-RO"/>
        </w:rPr>
        <w:t xml:space="preserve">(PE) </w:t>
      </w:r>
      <w:r w:rsidRPr="009725D1">
        <w:rPr>
          <w:rFonts w:ascii="Calibri" w:hAnsi="Calibri"/>
          <w:lang w:val="ro-RO"/>
        </w:rPr>
        <w:t>Reconstruirea apartamentului nr.</w:t>
      </w:r>
      <w:r w:rsidR="001553B5" w:rsidRPr="009725D1">
        <w:rPr>
          <w:rFonts w:ascii="Calibri" w:hAnsi="Calibri"/>
          <w:lang w:val="ro-RO"/>
        </w:rPr>
        <w:t xml:space="preserve"> </w:t>
      </w:r>
      <w:r w:rsidRPr="009725D1">
        <w:rPr>
          <w:rFonts w:ascii="Calibri" w:hAnsi="Calibri"/>
          <w:lang w:val="ro-RO"/>
        </w:rPr>
        <w:t>31 cu edificarea mansardei, str.</w:t>
      </w:r>
      <w:r w:rsidRPr="009725D1">
        <w:rPr>
          <w:rFonts w:ascii="Calibri" w:hAnsi="Calibri"/>
          <w:b/>
          <w:lang w:val="ro-RO"/>
        </w:rPr>
        <w:t xml:space="preserve"> Vasile Alecsandri </w:t>
      </w:r>
      <w:r w:rsidRPr="009725D1">
        <w:rPr>
          <w:rFonts w:ascii="Calibri" w:hAnsi="Calibri"/>
          <w:lang w:val="ro-RO"/>
        </w:rPr>
        <w:t>nr.</w:t>
      </w:r>
      <w:r w:rsidRPr="009725D1">
        <w:rPr>
          <w:rFonts w:ascii="Calibri" w:hAnsi="Calibri"/>
          <w:b/>
          <w:lang w:val="ro-RO"/>
        </w:rPr>
        <w:t xml:space="preserve"> 14</w:t>
      </w:r>
      <w:r w:rsidRPr="009725D1">
        <w:rPr>
          <w:rFonts w:ascii="Calibri" w:hAnsi="Calibri"/>
          <w:lang w:val="ro-RO"/>
        </w:rPr>
        <w:t>, mun. Chişinău.</w:t>
      </w:r>
      <w:r w:rsidRPr="009725D1">
        <w:rPr>
          <w:rFonts w:ascii="Calibri" w:hAnsi="Calibri"/>
          <w:b/>
          <w:lang w:val="ro-RO"/>
        </w:rPr>
        <w:t xml:space="preserve"> </w:t>
      </w:r>
    </w:p>
    <w:p w:rsidR="000C5800" w:rsidRPr="009725D1" w:rsidRDefault="000C5800" w:rsidP="004E7011">
      <w:pPr>
        <w:ind w:left="360" w:right="-360" w:hanging="360"/>
        <w:jc w:val="both"/>
        <w:rPr>
          <w:rFonts w:asciiTheme="minorHAnsi" w:hAnsiTheme="minorHAnsi" w:cs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Utilizare actuală</w:t>
      </w:r>
      <w:r w:rsidRPr="009725D1">
        <w:rPr>
          <w:rFonts w:asciiTheme="minorHAnsi" w:hAnsiTheme="minorHAnsi"/>
          <w:lang w:val="ro-RO"/>
        </w:rPr>
        <w:t xml:space="preserve">: </w:t>
      </w:r>
      <w:r w:rsidR="00C8768C" w:rsidRPr="009725D1">
        <w:rPr>
          <w:rFonts w:asciiTheme="minorHAnsi" w:hAnsiTheme="minorHAnsi" w:cstheme="minorHAnsi"/>
          <w:lang w:val="ro-RO"/>
        </w:rPr>
        <w:t>imobil</w:t>
      </w:r>
      <w:r w:rsidRPr="009725D1">
        <w:rPr>
          <w:rFonts w:asciiTheme="minorHAnsi" w:hAnsiTheme="minorHAnsi" w:cstheme="minorHAnsi"/>
          <w:lang w:val="ro-RO"/>
        </w:rPr>
        <w:t xml:space="preserve"> cu destinaţie locativă (Parter).</w:t>
      </w:r>
    </w:p>
    <w:p w:rsidR="000C5800" w:rsidRPr="009725D1" w:rsidRDefault="000C5800" w:rsidP="004E7011">
      <w:pPr>
        <w:tabs>
          <w:tab w:val="left" w:pos="270"/>
        </w:tabs>
        <w:ind w:left="270" w:right="-360" w:hanging="270"/>
        <w:jc w:val="both"/>
        <w:rPr>
          <w:rFonts w:ascii="Calibri" w:hAnsi="Calibri"/>
          <w:i/>
          <w:lang w:val="ro-RO"/>
        </w:rPr>
      </w:pPr>
      <w:r w:rsidRPr="009725D1">
        <w:rPr>
          <w:rFonts w:ascii="Calibri" w:hAnsi="Calibri"/>
          <w:b/>
          <w:lang w:val="ro-RO"/>
        </w:rPr>
        <w:t>Regim de protecție: -</w:t>
      </w:r>
      <w:r w:rsidRPr="009725D1">
        <w:rPr>
          <w:rFonts w:ascii="Calibri" w:hAnsi="Calibri"/>
          <w:lang w:val="ro-RO"/>
        </w:rPr>
        <w:t xml:space="preserve"> zonă de protecție a monumentului de arhitectură (nr. 232  în Registrul monumentelor de importanță națională și municipală /  Chișinău </w:t>
      </w:r>
      <w:r w:rsidR="00C8768C" w:rsidRPr="009725D1">
        <w:rPr>
          <w:rFonts w:ascii="Calibri" w:hAnsi="Calibri"/>
          <w:i/>
          <w:lang w:val="ro-RO"/>
        </w:rPr>
        <w:t xml:space="preserve">(Complexul de clădiri ale </w:t>
      </w:r>
      <w:r w:rsidRPr="009725D1">
        <w:rPr>
          <w:rFonts w:ascii="Calibri" w:hAnsi="Calibri"/>
          <w:i/>
          <w:lang w:val="ro-RO"/>
        </w:rPr>
        <w:t>fostului azil pentru bătrâni „Frăţia Alexandru Nevskii</w:t>
      </w:r>
      <w:r w:rsidR="00C8768C" w:rsidRPr="009725D1">
        <w:rPr>
          <w:rFonts w:ascii="Calibri" w:hAnsi="Calibri"/>
          <w:i/>
          <w:lang w:val="ro-RO"/>
        </w:rPr>
        <w:t>” cu biserica „Bucuria tuturor scârbiţilor</w:t>
      </w:r>
      <w:r w:rsidRPr="009725D1">
        <w:rPr>
          <w:rFonts w:ascii="Calibri" w:hAnsi="Calibri"/>
          <w:i/>
          <w:lang w:val="ro-RO"/>
        </w:rPr>
        <w:t>„</w:t>
      </w:r>
      <w:r w:rsidR="00C8768C" w:rsidRPr="009725D1">
        <w:rPr>
          <w:rFonts w:ascii="Calibri" w:hAnsi="Calibri"/>
          <w:i/>
          <w:lang w:val="ro-RO"/>
        </w:rPr>
        <w:t xml:space="preserve"> </w:t>
      </w:r>
      <w:r w:rsidRPr="009725D1">
        <w:rPr>
          <w:rFonts w:ascii="Calibri" w:hAnsi="Calibri"/>
          <w:i/>
          <w:lang w:val="ro-RO"/>
        </w:rPr>
        <w:t xml:space="preserve">/ 1867-1901/arh./N); </w:t>
      </w:r>
      <w:r w:rsidRPr="009725D1">
        <w:rPr>
          <w:rFonts w:asciiTheme="minorHAnsi" w:hAnsiTheme="minorHAnsi"/>
          <w:lang w:val="ro-RO"/>
        </w:rPr>
        <w:t>- parte componentă a Nucleului Istoric al Chișinăului (nr.308 în Registrul monumentelor RM ocrotite de stat).</w:t>
      </w:r>
    </w:p>
    <w:p w:rsidR="000C5800" w:rsidRPr="009725D1" w:rsidRDefault="000C5800" w:rsidP="004E7011">
      <w:pPr>
        <w:tabs>
          <w:tab w:val="left" w:pos="360"/>
        </w:tabs>
        <w:ind w:left="360" w:right="-360" w:hanging="360"/>
        <w:jc w:val="both"/>
        <w:rPr>
          <w:rFonts w:ascii="Calibri" w:hAnsi="Calibri"/>
          <w:i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lang w:val="ro-RO"/>
        </w:rPr>
        <w:t>Examinări anterioare</w:t>
      </w:r>
      <w:r w:rsidRPr="009725D1">
        <w:rPr>
          <w:rFonts w:asciiTheme="minorHAnsi" w:hAnsiTheme="minorHAnsi"/>
          <w:lang w:val="ro-RO"/>
        </w:rPr>
        <w:t>: SP05.13 – 28.03.2014</w:t>
      </w:r>
    </w:p>
    <w:p w:rsidR="000C5800" w:rsidRPr="009725D1" w:rsidRDefault="000C5800" w:rsidP="004E7011">
      <w:pPr>
        <w:tabs>
          <w:tab w:val="left" w:pos="90"/>
        </w:tabs>
        <w:ind w:right="-360"/>
        <w:jc w:val="both"/>
        <w:rPr>
          <w:rFonts w:ascii="Calibri" w:hAnsi="Calibr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Proiectant:</w:t>
      </w:r>
      <w:r w:rsidRPr="009725D1">
        <w:rPr>
          <w:rFonts w:asciiTheme="minorHAnsi" w:hAnsiTheme="minorHAnsi"/>
          <w:lang w:val="ro-RO"/>
        </w:rPr>
        <w:t xml:space="preserve"> </w:t>
      </w:r>
      <w:r w:rsidRPr="009725D1">
        <w:rPr>
          <w:rFonts w:ascii="Calibri" w:hAnsi="Calibri"/>
          <w:lang w:val="ro-RO"/>
        </w:rPr>
        <w:t>DAGBILCOM S.R.L.,</w:t>
      </w:r>
      <w:r w:rsidR="0093602C" w:rsidRPr="009725D1">
        <w:rPr>
          <w:rFonts w:ascii="Calibri" w:hAnsi="Calibri"/>
          <w:lang w:val="ro-RO"/>
        </w:rPr>
        <w:t xml:space="preserve"> AȘP Vladimir Dubelari,</w:t>
      </w:r>
      <w:r w:rsidRPr="009725D1">
        <w:rPr>
          <w:rFonts w:ascii="Calibri" w:hAnsi="Calibri"/>
          <w:lang w:val="ro-RO"/>
        </w:rPr>
        <w:t xml:space="preserve"> arh. Zaharova Iulia</w:t>
      </w:r>
    </w:p>
    <w:p w:rsidR="000C5800" w:rsidRPr="009725D1" w:rsidRDefault="000C5800" w:rsidP="004E7011">
      <w:pPr>
        <w:ind w:left="360" w:right="-360" w:hanging="360"/>
        <w:jc w:val="both"/>
        <w:rPr>
          <w:rFonts w:ascii="Calibri" w:hAnsi="Calibr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lang w:val="ro-RO"/>
        </w:rPr>
        <w:t>Beneficiar</w:t>
      </w:r>
      <w:r w:rsidRPr="009725D1">
        <w:rPr>
          <w:rFonts w:asciiTheme="minorHAnsi" w:hAnsiTheme="minorHAnsi"/>
          <w:lang w:val="ro-RO"/>
        </w:rPr>
        <w:t xml:space="preserve">:  </w:t>
      </w:r>
      <w:r w:rsidRPr="009725D1">
        <w:rPr>
          <w:rFonts w:ascii="Calibri" w:hAnsi="Calibri"/>
          <w:lang w:val="ro-RO"/>
        </w:rPr>
        <w:t>Guţuleac Elena</w:t>
      </w:r>
    </w:p>
    <w:p w:rsidR="000C5800" w:rsidRPr="009725D1" w:rsidRDefault="00C8768C" w:rsidP="004E7011">
      <w:pPr>
        <w:ind w:left="360" w:right="-360" w:hanging="360"/>
        <w:jc w:val="both"/>
        <w:rPr>
          <w:rFonts w:asciiTheme="minorHAnsi" w:hAnsiTheme="minorHAnsi" w:cs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Proiectul</w:t>
      </w:r>
      <w:r w:rsidR="000C5800" w:rsidRPr="009725D1">
        <w:rPr>
          <w:rFonts w:asciiTheme="minorHAnsi" w:hAnsiTheme="minorHAnsi"/>
          <w:b/>
          <w:lang w:val="ro-RO"/>
        </w:rPr>
        <w:t xml:space="preserve"> propune</w:t>
      </w:r>
      <w:r w:rsidR="000C5800" w:rsidRPr="009725D1">
        <w:rPr>
          <w:rFonts w:asciiTheme="minorHAnsi" w:hAnsiTheme="minorHAnsi"/>
          <w:lang w:val="ro-RO"/>
        </w:rPr>
        <w:t xml:space="preserve">: </w:t>
      </w:r>
      <w:r w:rsidR="000C5800" w:rsidRPr="009725D1">
        <w:rPr>
          <w:rFonts w:ascii="Calibri" w:hAnsi="Calibri"/>
          <w:lang w:val="ro-RO"/>
        </w:rPr>
        <w:t>Reconstruirea apartamentului nr.31 cu edificarea mansardei.</w:t>
      </w:r>
    </w:p>
    <w:p w:rsidR="000C5800" w:rsidRPr="009725D1" w:rsidRDefault="001553B5" w:rsidP="004E7011">
      <w:pPr>
        <w:ind w:right="-360"/>
        <w:jc w:val="both"/>
        <w:rPr>
          <w:rFonts w:ascii="Calibri" w:hAnsi="Calibri"/>
          <w:b/>
          <w:sz w:val="28"/>
          <w:szCs w:val="28"/>
          <w:lang w:val="ro-RO"/>
        </w:rPr>
      </w:pPr>
      <w:r w:rsidRPr="009725D1">
        <w:rPr>
          <w:rFonts w:ascii="Calibri" w:hAnsi="Calibri"/>
          <w:b/>
          <w:u w:val="single"/>
          <w:lang w:val="ro-RO"/>
        </w:rPr>
        <w:t>D</w:t>
      </w:r>
      <w:r w:rsidR="000C5800" w:rsidRPr="009725D1">
        <w:rPr>
          <w:rFonts w:ascii="Calibri" w:hAnsi="Calibri"/>
          <w:b/>
          <w:u w:val="single"/>
          <w:lang w:val="ro-RO"/>
        </w:rPr>
        <w:t>ecizie:</w:t>
      </w:r>
      <w:r w:rsidR="000C5800" w:rsidRPr="009725D1">
        <w:rPr>
          <w:rFonts w:ascii="Calibri" w:hAnsi="Calibri"/>
          <w:lang w:val="ro-RO"/>
        </w:rPr>
        <w:t xml:space="preserve"> </w:t>
      </w:r>
      <w:r w:rsidR="000C5800" w:rsidRPr="009725D1">
        <w:rPr>
          <w:rFonts w:ascii="Calibri" w:hAnsi="Calibri"/>
          <w:b/>
          <w:sz w:val="28"/>
          <w:szCs w:val="28"/>
          <w:lang w:val="ro-RO"/>
        </w:rPr>
        <w:t xml:space="preserve"> </w:t>
      </w:r>
      <w:r w:rsidR="00A636F3" w:rsidRPr="009725D1">
        <w:rPr>
          <w:rFonts w:ascii="Calibri" w:hAnsi="Calibri"/>
          <w:b/>
          <w:lang w:val="ro-RO"/>
        </w:rPr>
        <w:t>Se acceptă Proiectul de execuție.</w:t>
      </w:r>
    </w:p>
    <w:p w:rsidR="000C5800" w:rsidRPr="009725D1" w:rsidRDefault="004E7011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lang w:val="ro-RO"/>
        </w:rPr>
        <w:t>------------------------------------------------------------------------------------------------------------------------------</w:t>
      </w:r>
    </w:p>
    <w:p w:rsidR="00533217" w:rsidRPr="009725D1" w:rsidRDefault="00B62366" w:rsidP="004E7011">
      <w:pPr>
        <w:ind w:left="450" w:right="-360" w:hanging="45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>Subiectul 4</w:t>
      </w:r>
      <w:r w:rsidRPr="009725D1">
        <w:rPr>
          <w:rFonts w:asciiTheme="minorHAnsi" w:hAnsiTheme="minorHAnsi"/>
          <w:b/>
          <w:lang w:val="ro-RO"/>
        </w:rPr>
        <w:t xml:space="preserve">  </w:t>
      </w:r>
    </w:p>
    <w:p w:rsidR="00533217" w:rsidRPr="009725D1" w:rsidRDefault="00533217" w:rsidP="004E7011">
      <w:pPr>
        <w:ind w:left="360" w:right="-360" w:hanging="360"/>
        <w:jc w:val="both"/>
        <w:rPr>
          <w:rFonts w:asciiTheme="minorHAnsi" w:hAnsiTheme="minorHAnsi"/>
          <w:i/>
          <w:lang w:val="ro-RO"/>
        </w:rPr>
      </w:pPr>
      <w:r w:rsidRPr="009725D1">
        <w:rPr>
          <w:rFonts w:asciiTheme="minorHAnsi" w:hAnsiTheme="minorHAnsi"/>
          <w:b/>
          <w:lang w:val="ro-RO"/>
        </w:rPr>
        <w:t>(SP)</w:t>
      </w:r>
      <w:r w:rsidRPr="009725D1">
        <w:rPr>
          <w:rFonts w:asciiTheme="minorHAnsi" w:hAnsiTheme="minorHAnsi"/>
          <w:lang w:val="ro-RO"/>
        </w:rPr>
        <w:t xml:space="preserve"> Reabilitarea fântânii Cadânei şi spaţiului adiacent din extravilanul s. </w:t>
      </w:r>
      <w:r w:rsidRPr="009725D1">
        <w:rPr>
          <w:rFonts w:asciiTheme="minorHAnsi" w:hAnsiTheme="minorHAnsi"/>
          <w:b/>
          <w:lang w:val="ro-RO"/>
        </w:rPr>
        <w:t>Lipnic, r-nul Ocniţa</w:t>
      </w:r>
      <w:r w:rsidRPr="009725D1">
        <w:rPr>
          <w:rFonts w:asciiTheme="minorHAnsi" w:hAnsiTheme="minorHAnsi"/>
          <w:lang w:val="ro-RO"/>
        </w:rPr>
        <w:t xml:space="preserve"> </w:t>
      </w:r>
    </w:p>
    <w:p w:rsidR="00533217" w:rsidRPr="009725D1" w:rsidRDefault="00533217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Utilizare actuală</w:t>
      </w:r>
      <w:r w:rsidRPr="009725D1">
        <w:rPr>
          <w:rFonts w:asciiTheme="minorHAnsi" w:hAnsiTheme="minorHAnsi"/>
          <w:lang w:val="ro-RO"/>
        </w:rPr>
        <w:t>: făntănă</w:t>
      </w:r>
    </w:p>
    <w:p w:rsidR="00533217" w:rsidRPr="009725D1" w:rsidRDefault="00533217" w:rsidP="004E7011">
      <w:pPr>
        <w:ind w:left="90" w:right="-360" w:hanging="90"/>
        <w:jc w:val="both"/>
        <w:rPr>
          <w:rFonts w:asciiTheme="minorHAnsi" w:hAnsiTheme="minorHAnsi"/>
          <w:i/>
          <w:lang w:val="ro-RO"/>
        </w:rPr>
      </w:pPr>
      <w:r w:rsidRPr="009725D1">
        <w:rPr>
          <w:rFonts w:asciiTheme="minorHAnsi" w:hAnsiTheme="minorHAnsi"/>
          <w:b/>
          <w:lang w:val="ro-RO"/>
        </w:rPr>
        <w:lastRenderedPageBreak/>
        <w:t>Regim de protecție</w:t>
      </w:r>
      <w:r w:rsidRPr="009725D1">
        <w:rPr>
          <w:rFonts w:asciiTheme="minorHAnsi" w:hAnsiTheme="minorHAnsi"/>
          <w:lang w:val="ro-RO"/>
        </w:rPr>
        <w:t>: - statut individual de protecție (nr. 1754 în Registrul monumentelor RM ocrotite de stat/</w:t>
      </w:r>
      <w:r w:rsidRPr="009725D1">
        <w:rPr>
          <w:rFonts w:asciiTheme="minorHAnsi" w:hAnsiTheme="minorHAnsi"/>
          <w:i/>
          <w:lang w:val="ro-RO"/>
        </w:rPr>
        <w:t>Câmpul de luptă al lui Ştefan cel Mare cu tătarii/1970/ist./N/.</w:t>
      </w:r>
      <w:r w:rsidRPr="009725D1">
        <w:rPr>
          <w:rFonts w:asciiTheme="minorHAnsi" w:hAnsiTheme="minorHAnsi"/>
          <w:lang w:val="ro-RO"/>
        </w:rPr>
        <w:t xml:space="preserve"> </w:t>
      </w:r>
    </w:p>
    <w:p w:rsidR="00533217" w:rsidRPr="009725D1" w:rsidRDefault="00533217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Examinări anterioare</w:t>
      </w:r>
      <w:r w:rsidRPr="009725D1">
        <w:rPr>
          <w:rFonts w:asciiTheme="minorHAnsi" w:hAnsiTheme="minorHAnsi"/>
          <w:lang w:val="ro-RO"/>
        </w:rPr>
        <w:t xml:space="preserve">: </w:t>
      </w:r>
      <w:r w:rsidRPr="009725D1">
        <w:rPr>
          <w:rFonts w:asciiTheme="minorHAnsi" w:hAnsiTheme="minorHAnsi"/>
          <w:b/>
          <w:lang w:val="ro-RO"/>
        </w:rPr>
        <w:t xml:space="preserve"> </w:t>
      </w:r>
      <w:r w:rsidR="007E7F7B" w:rsidRPr="009725D1">
        <w:rPr>
          <w:rFonts w:asciiTheme="minorHAnsi" w:hAnsiTheme="minorHAnsi"/>
          <w:lang w:val="ro-RO"/>
        </w:rPr>
        <w:t>SP09 – 09-30.05.2014</w:t>
      </w:r>
    </w:p>
    <w:p w:rsidR="00533217" w:rsidRPr="009725D1" w:rsidRDefault="00533217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 xml:space="preserve">Proiectant: </w:t>
      </w:r>
      <w:r w:rsidRPr="009725D1">
        <w:rPr>
          <w:rFonts w:asciiTheme="minorHAnsi" w:hAnsiTheme="minorHAnsi"/>
          <w:lang w:val="ro-RO"/>
        </w:rPr>
        <w:t>S.C. ”OLDARCHITECTURE”, AȘP Teodor Naval</w:t>
      </w:r>
    </w:p>
    <w:p w:rsidR="007E7F7B" w:rsidRPr="009725D1" w:rsidRDefault="00533217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Beneficiar</w:t>
      </w:r>
      <w:r w:rsidRPr="009725D1">
        <w:rPr>
          <w:rFonts w:asciiTheme="minorHAnsi" w:hAnsiTheme="minorHAnsi"/>
          <w:lang w:val="ro-RO"/>
        </w:rPr>
        <w:t xml:space="preserve">: Primăria s. Lipnic, r-nul Ocniţa  </w:t>
      </w:r>
    </w:p>
    <w:p w:rsidR="001553B5" w:rsidRPr="009725D1" w:rsidRDefault="007E7F7B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Se propune</w:t>
      </w:r>
      <w:r w:rsidRPr="009725D1">
        <w:rPr>
          <w:rFonts w:asciiTheme="minorHAnsi" w:hAnsiTheme="minorHAnsi"/>
          <w:lang w:val="ro-RO"/>
        </w:rPr>
        <w:t>:</w:t>
      </w:r>
      <w:r w:rsidR="00533217" w:rsidRPr="009725D1">
        <w:rPr>
          <w:rFonts w:asciiTheme="minorHAnsi" w:hAnsiTheme="minorHAnsi"/>
          <w:lang w:val="ro-RO"/>
        </w:rPr>
        <w:t xml:space="preserve"> </w:t>
      </w:r>
      <w:r w:rsidRPr="009725D1">
        <w:rPr>
          <w:rFonts w:asciiTheme="minorHAnsi" w:hAnsiTheme="minorHAnsi"/>
          <w:lang w:val="ro-RO"/>
        </w:rPr>
        <w:t>revitalizarea fântânii şi amenajarea zonei adiacente</w:t>
      </w:r>
      <w:r w:rsidR="00533217" w:rsidRPr="009725D1">
        <w:rPr>
          <w:rFonts w:asciiTheme="minorHAnsi" w:hAnsiTheme="minorHAnsi"/>
          <w:lang w:val="ro-RO"/>
        </w:rPr>
        <w:t xml:space="preserve">          </w:t>
      </w:r>
    </w:p>
    <w:p w:rsidR="007E7F7B" w:rsidRPr="009725D1" w:rsidRDefault="001553B5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="Calibri" w:hAnsi="Calibri"/>
          <w:b/>
          <w:u w:val="single"/>
          <w:lang w:val="ro-RO"/>
        </w:rPr>
        <w:t>D</w:t>
      </w:r>
      <w:r w:rsidR="00533217" w:rsidRPr="009725D1">
        <w:rPr>
          <w:rFonts w:ascii="Calibri" w:hAnsi="Calibri"/>
          <w:b/>
          <w:u w:val="single"/>
          <w:lang w:val="ro-RO"/>
        </w:rPr>
        <w:t>ecizie:</w:t>
      </w:r>
      <w:r w:rsidR="00533217" w:rsidRPr="009725D1">
        <w:rPr>
          <w:rFonts w:ascii="Calibri" w:hAnsi="Calibri"/>
          <w:lang w:val="ro-RO"/>
        </w:rPr>
        <w:t xml:space="preserve">  </w:t>
      </w:r>
      <w:r w:rsidR="007E7F7B" w:rsidRPr="009725D1">
        <w:rPr>
          <w:rFonts w:ascii="Calibri" w:hAnsi="Calibri"/>
          <w:b/>
          <w:lang w:val="ro-RO"/>
        </w:rPr>
        <w:t xml:space="preserve">Se </w:t>
      </w:r>
      <w:r w:rsidR="008129F0" w:rsidRPr="009725D1">
        <w:rPr>
          <w:rFonts w:ascii="Calibri" w:hAnsi="Calibri"/>
          <w:b/>
          <w:lang w:val="ro-RO"/>
        </w:rPr>
        <w:t>acceptă Schița de proiect.</w:t>
      </w:r>
    </w:p>
    <w:p w:rsidR="008129F0" w:rsidRPr="009725D1" w:rsidRDefault="001553B5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lang w:val="ro-RO"/>
        </w:rPr>
        <w:t>------------------------------------------------------------------------------------------------------------------------</w:t>
      </w:r>
    </w:p>
    <w:p w:rsidR="00AA5127" w:rsidRPr="009725D1" w:rsidRDefault="00AA5127" w:rsidP="004E7011">
      <w:pPr>
        <w:ind w:left="450" w:right="-360" w:hanging="45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>Subiectul 5</w:t>
      </w:r>
      <w:r w:rsidRPr="009725D1">
        <w:rPr>
          <w:rFonts w:asciiTheme="minorHAnsi" w:hAnsiTheme="minorHAnsi"/>
          <w:b/>
          <w:lang w:val="ro-RO"/>
        </w:rPr>
        <w:t xml:space="preserve"> </w:t>
      </w:r>
    </w:p>
    <w:p w:rsidR="00AA5127" w:rsidRPr="009725D1" w:rsidRDefault="00AA5127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 xml:space="preserve">(SP) </w:t>
      </w:r>
      <w:r w:rsidRPr="009725D1">
        <w:rPr>
          <w:rFonts w:asciiTheme="minorHAnsi" w:hAnsiTheme="minorHAnsi"/>
          <w:lang w:val="ro-RO"/>
        </w:rPr>
        <w:t xml:space="preserve">Organizarea intrării separate în subsolul blocului din bd. </w:t>
      </w:r>
      <w:r w:rsidRPr="009725D1">
        <w:rPr>
          <w:rFonts w:asciiTheme="minorHAnsi" w:hAnsiTheme="minorHAnsi"/>
          <w:b/>
          <w:lang w:val="ro-RO"/>
        </w:rPr>
        <w:t xml:space="preserve">Grigore Vieru </w:t>
      </w:r>
      <w:r w:rsidRPr="009725D1">
        <w:rPr>
          <w:rFonts w:asciiTheme="minorHAnsi" w:hAnsiTheme="minorHAnsi"/>
          <w:lang w:val="ro-RO"/>
        </w:rPr>
        <w:t>nr.</w:t>
      </w:r>
      <w:r w:rsidR="001553B5" w:rsidRPr="009725D1">
        <w:rPr>
          <w:rFonts w:asciiTheme="minorHAnsi" w:hAnsiTheme="minorHAnsi"/>
          <w:lang w:val="ro-RO"/>
        </w:rPr>
        <w:t xml:space="preserve"> </w:t>
      </w:r>
      <w:r w:rsidRPr="009725D1">
        <w:rPr>
          <w:rFonts w:asciiTheme="minorHAnsi" w:hAnsiTheme="minorHAnsi"/>
          <w:b/>
          <w:lang w:val="ro-RO"/>
        </w:rPr>
        <w:t>27,</w:t>
      </w:r>
      <w:r w:rsidRPr="009725D1">
        <w:rPr>
          <w:rFonts w:asciiTheme="minorHAnsi" w:hAnsiTheme="minorHAnsi"/>
          <w:lang w:val="ro-RO"/>
        </w:rPr>
        <w:t xml:space="preserve"> mun. Chișinău. </w:t>
      </w:r>
    </w:p>
    <w:p w:rsidR="00AA5127" w:rsidRPr="009725D1" w:rsidRDefault="00AA5127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Utilizare actuală</w:t>
      </w:r>
      <w:r w:rsidRPr="009725D1">
        <w:rPr>
          <w:rFonts w:asciiTheme="minorHAnsi" w:hAnsiTheme="minorHAnsi"/>
          <w:lang w:val="ro-RO"/>
        </w:rPr>
        <w:t xml:space="preserve">: subsolul </w:t>
      </w:r>
      <w:r w:rsidR="004E18D2" w:rsidRPr="009725D1">
        <w:rPr>
          <w:rFonts w:asciiTheme="minorHAnsi" w:hAnsiTheme="minorHAnsi"/>
          <w:lang w:val="ro-RO"/>
        </w:rPr>
        <w:t>unui bloc</w:t>
      </w:r>
      <w:r w:rsidR="00323659" w:rsidRPr="009725D1">
        <w:rPr>
          <w:rFonts w:asciiTheme="minorHAnsi" w:hAnsiTheme="minorHAnsi"/>
          <w:lang w:val="ro-RO"/>
        </w:rPr>
        <w:t xml:space="preserve"> locativ.</w:t>
      </w:r>
    </w:p>
    <w:p w:rsidR="00AA5127" w:rsidRPr="009725D1" w:rsidRDefault="00AA5127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Regim de protecție</w:t>
      </w:r>
      <w:r w:rsidRPr="009725D1">
        <w:rPr>
          <w:rFonts w:asciiTheme="minorHAnsi" w:hAnsiTheme="minorHAnsi"/>
          <w:lang w:val="ro-RO"/>
        </w:rPr>
        <w:t xml:space="preserve">:  - parte componentă a Nucleului Istoric al Chișinăului (nr.308 în Registrul monumentelor RM ocrotite de stat). </w:t>
      </w:r>
    </w:p>
    <w:p w:rsidR="00AA5127" w:rsidRPr="009725D1" w:rsidRDefault="00AA5127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Examinări anterioare</w:t>
      </w:r>
      <w:r w:rsidRPr="009725D1">
        <w:rPr>
          <w:rFonts w:asciiTheme="minorHAnsi" w:hAnsiTheme="minorHAnsi"/>
          <w:lang w:val="ro-RO"/>
        </w:rPr>
        <w:t>: SP19 -</w:t>
      </w:r>
      <w:r w:rsidR="00C8768C" w:rsidRPr="009725D1">
        <w:rPr>
          <w:rFonts w:asciiTheme="minorHAnsi" w:hAnsiTheme="minorHAnsi"/>
          <w:lang w:val="ro-RO"/>
        </w:rPr>
        <w:t xml:space="preserve"> </w:t>
      </w:r>
      <w:r w:rsidRPr="009725D1">
        <w:rPr>
          <w:rFonts w:asciiTheme="minorHAnsi" w:hAnsiTheme="minorHAnsi"/>
          <w:b/>
          <w:lang w:val="ro-RO"/>
        </w:rPr>
        <w:t>11</w:t>
      </w:r>
      <w:r w:rsidRPr="009725D1">
        <w:rPr>
          <w:rFonts w:asciiTheme="minorHAnsi" w:hAnsiTheme="minorHAnsi"/>
          <w:lang w:val="ro-RO"/>
        </w:rPr>
        <w:t>-26.06.2014</w:t>
      </w:r>
    </w:p>
    <w:p w:rsidR="00AA5127" w:rsidRPr="009725D1" w:rsidRDefault="00AA5127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Proiectant:</w:t>
      </w:r>
      <w:r w:rsidRPr="009725D1">
        <w:rPr>
          <w:rFonts w:asciiTheme="minorHAnsi" w:hAnsiTheme="minorHAnsi"/>
          <w:lang w:val="ro-RO"/>
        </w:rPr>
        <w:t xml:space="preserve"> SCPC SA,  AŞP  Dorofeev T.</w:t>
      </w:r>
    </w:p>
    <w:p w:rsidR="00AA5127" w:rsidRPr="009725D1" w:rsidRDefault="00AA5127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Beneficiar</w:t>
      </w:r>
      <w:r w:rsidRPr="009725D1">
        <w:rPr>
          <w:rFonts w:asciiTheme="minorHAnsi" w:hAnsiTheme="minorHAnsi"/>
          <w:lang w:val="ro-RO"/>
        </w:rPr>
        <w:t>: Vasile Bostan</w:t>
      </w:r>
    </w:p>
    <w:p w:rsidR="00AA5127" w:rsidRPr="009725D1" w:rsidRDefault="00AA5127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 xml:space="preserve">Se propune: </w:t>
      </w:r>
      <w:r w:rsidRPr="009725D1">
        <w:rPr>
          <w:rFonts w:asciiTheme="minorHAnsi" w:hAnsiTheme="minorHAnsi"/>
          <w:lang w:val="ro-RO"/>
        </w:rPr>
        <w:t>organizarea intrării separate în subsolul blocului la fațada dinspre bd. Gr. Vieru.</w:t>
      </w:r>
    </w:p>
    <w:p w:rsidR="00AA5127" w:rsidRPr="009725D1" w:rsidRDefault="001553B5" w:rsidP="004E7011">
      <w:pPr>
        <w:ind w:right="-360"/>
        <w:jc w:val="both"/>
        <w:rPr>
          <w:rFonts w:ascii="Calibri" w:hAnsi="Calibri"/>
          <w:b/>
          <w:lang w:val="ro-RO"/>
        </w:rPr>
      </w:pPr>
      <w:r w:rsidRPr="009725D1">
        <w:rPr>
          <w:rFonts w:ascii="Calibri" w:hAnsi="Calibri"/>
          <w:b/>
          <w:u w:val="single"/>
          <w:lang w:val="ro-RO"/>
        </w:rPr>
        <w:t>D</w:t>
      </w:r>
      <w:r w:rsidR="00AA5127" w:rsidRPr="009725D1">
        <w:rPr>
          <w:rFonts w:ascii="Calibri" w:hAnsi="Calibri"/>
          <w:b/>
          <w:u w:val="single"/>
          <w:lang w:val="ro-RO"/>
        </w:rPr>
        <w:t>ecizie:</w:t>
      </w:r>
      <w:r w:rsidR="00AA5127" w:rsidRPr="009725D1">
        <w:rPr>
          <w:rFonts w:ascii="Calibri" w:hAnsi="Calibri"/>
          <w:lang w:val="ro-RO"/>
        </w:rPr>
        <w:t xml:space="preserve"> </w:t>
      </w:r>
      <w:r w:rsidR="003264C7" w:rsidRPr="009725D1">
        <w:rPr>
          <w:rFonts w:ascii="Calibri" w:hAnsi="Calibri"/>
          <w:b/>
          <w:lang w:val="ro-RO"/>
        </w:rPr>
        <w:t>Se</w:t>
      </w:r>
      <w:r w:rsidR="00AA5127" w:rsidRPr="009725D1">
        <w:rPr>
          <w:rFonts w:ascii="Calibri" w:hAnsi="Calibri"/>
          <w:lang w:val="ro-RO"/>
        </w:rPr>
        <w:t xml:space="preserve"> </w:t>
      </w:r>
      <w:r w:rsidR="00B35B2C" w:rsidRPr="009725D1">
        <w:rPr>
          <w:rFonts w:ascii="Calibri" w:hAnsi="Calibri"/>
          <w:b/>
          <w:lang w:val="ro-RO"/>
        </w:rPr>
        <w:t>acceptă Schița de proiect.</w:t>
      </w:r>
    </w:p>
    <w:p w:rsidR="008129F0" w:rsidRPr="009725D1" w:rsidRDefault="001553B5" w:rsidP="004E7011">
      <w:pPr>
        <w:ind w:left="360" w:right="-360" w:hanging="360"/>
        <w:jc w:val="both"/>
        <w:rPr>
          <w:rFonts w:asciiTheme="minorHAnsi" w:hAnsiTheme="minorHAnsi"/>
          <w:sz w:val="32"/>
          <w:szCs w:val="32"/>
          <w:lang w:val="ro-RO"/>
        </w:rPr>
      </w:pPr>
      <w:r w:rsidRPr="009725D1">
        <w:rPr>
          <w:rFonts w:asciiTheme="minorHAnsi" w:hAnsiTheme="minorHAnsi"/>
          <w:lang w:val="ro-RO"/>
        </w:rPr>
        <w:t>------------------------------------------------------------------------------------------------------------------------</w:t>
      </w:r>
    </w:p>
    <w:p w:rsidR="004E18D2" w:rsidRPr="009725D1" w:rsidRDefault="004E18D2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>Subiectul 6</w:t>
      </w:r>
      <w:r w:rsidRPr="009725D1">
        <w:rPr>
          <w:rFonts w:asciiTheme="minorHAnsi" w:hAnsiTheme="minorHAnsi"/>
          <w:b/>
          <w:lang w:val="ro-RO"/>
        </w:rPr>
        <w:t xml:space="preserve">  </w:t>
      </w:r>
    </w:p>
    <w:p w:rsidR="004E18D2" w:rsidRPr="009725D1" w:rsidRDefault="004E18D2" w:rsidP="004E7011">
      <w:pPr>
        <w:ind w:left="450" w:right="-360" w:hanging="450"/>
        <w:jc w:val="both"/>
        <w:rPr>
          <w:rFonts w:asciiTheme="minorHAnsi" w:hAnsiTheme="minorHAnsi"/>
          <w:i/>
          <w:lang w:val="ro-RO"/>
        </w:rPr>
      </w:pPr>
      <w:r w:rsidRPr="009725D1">
        <w:rPr>
          <w:rFonts w:asciiTheme="minorHAnsi" w:hAnsiTheme="minorHAnsi"/>
          <w:b/>
          <w:lang w:val="ro-RO"/>
        </w:rPr>
        <w:t>(SP)</w:t>
      </w:r>
      <w:r w:rsidRPr="009725D1">
        <w:rPr>
          <w:rFonts w:asciiTheme="minorHAnsi" w:hAnsiTheme="minorHAnsi"/>
          <w:lang w:val="ro-RO"/>
        </w:rPr>
        <w:t xml:space="preserve"> Reconstrucția apartamentului nr.4 cu edificarea mansardei, bd. </w:t>
      </w:r>
      <w:r w:rsidRPr="009725D1">
        <w:rPr>
          <w:rFonts w:asciiTheme="minorHAnsi" w:hAnsiTheme="minorHAnsi"/>
          <w:b/>
          <w:lang w:val="ro-RO"/>
        </w:rPr>
        <w:t xml:space="preserve">Ștefan cel Mare și Sfânt </w:t>
      </w:r>
      <w:r w:rsidRPr="009725D1">
        <w:rPr>
          <w:rFonts w:asciiTheme="minorHAnsi" w:hAnsiTheme="minorHAnsi"/>
          <w:lang w:val="ro-RO"/>
        </w:rPr>
        <w:t>nr.</w:t>
      </w:r>
      <w:r w:rsidR="001553B5" w:rsidRPr="009725D1">
        <w:rPr>
          <w:rFonts w:asciiTheme="minorHAnsi" w:hAnsiTheme="minorHAnsi"/>
          <w:b/>
          <w:lang w:val="ro-RO"/>
        </w:rPr>
        <w:t xml:space="preserve"> </w:t>
      </w:r>
      <w:r w:rsidRPr="009725D1">
        <w:rPr>
          <w:rFonts w:asciiTheme="minorHAnsi" w:hAnsiTheme="minorHAnsi"/>
          <w:b/>
          <w:lang w:val="ro-RO"/>
        </w:rPr>
        <w:t xml:space="preserve">131,  </w:t>
      </w:r>
      <w:r w:rsidRPr="009725D1">
        <w:rPr>
          <w:rFonts w:asciiTheme="minorHAnsi" w:hAnsiTheme="minorHAnsi"/>
          <w:lang w:val="ro-RO"/>
        </w:rPr>
        <w:t xml:space="preserve">mun. Chişinău. </w:t>
      </w:r>
    </w:p>
    <w:p w:rsidR="004E18D2" w:rsidRPr="009725D1" w:rsidRDefault="004E18D2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Utilizare actuală</w:t>
      </w:r>
      <w:r w:rsidRPr="009725D1">
        <w:rPr>
          <w:rFonts w:asciiTheme="minorHAnsi" w:hAnsiTheme="minorHAnsi"/>
          <w:lang w:val="ro-RO"/>
        </w:rPr>
        <w:t>: apartament în imobil cu destinație locativă colectivă (P).</w:t>
      </w:r>
    </w:p>
    <w:p w:rsidR="004E18D2" w:rsidRPr="009725D1" w:rsidRDefault="004E18D2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Regim de protecție</w:t>
      </w:r>
      <w:r w:rsidRPr="009725D1">
        <w:rPr>
          <w:rFonts w:asciiTheme="minorHAnsi" w:hAnsiTheme="minorHAnsi"/>
          <w:lang w:val="ro-RO"/>
        </w:rPr>
        <w:t xml:space="preserve">: – parte componentă a Nucleului Istoric al Chișinăului (nr. 308 în Registrul monumentelor RM ocrotite de stat) </w:t>
      </w:r>
    </w:p>
    <w:p w:rsidR="004E18D2" w:rsidRPr="009725D1" w:rsidRDefault="004E18D2" w:rsidP="004E7011">
      <w:pPr>
        <w:ind w:left="360" w:right="-360" w:hanging="360"/>
        <w:rPr>
          <w:rFonts w:asciiTheme="minorHAnsi" w:hAnsiTheme="minorHAnsi"/>
          <w:sz w:val="20"/>
          <w:szCs w:val="20"/>
          <w:lang w:val="ro-RO"/>
        </w:rPr>
      </w:pPr>
      <w:r w:rsidRPr="009725D1">
        <w:rPr>
          <w:rFonts w:asciiTheme="minorHAnsi" w:hAnsiTheme="minorHAnsi"/>
          <w:b/>
          <w:lang w:val="ro-RO"/>
        </w:rPr>
        <w:t>Examinări anterioare</w:t>
      </w:r>
      <w:r w:rsidRPr="009725D1">
        <w:rPr>
          <w:rFonts w:asciiTheme="minorHAnsi" w:hAnsiTheme="minorHAnsi"/>
          <w:lang w:val="ro-RO"/>
        </w:rPr>
        <w:t>: SP15 – 11-26.06.2014; SP07-10 – 12.06.2014; SP07.07-29.04.2014.</w:t>
      </w:r>
    </w:p>
    <w:p w:rsidR="004E18D2" w:rsidRPr="009725D1" w:rsidRDefault="004E18D2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Proiectant:</w:t>
      </w:r>
      <w:r w:rsidRPr="009725D1">
        <w:rPr>
          <w:rFonts w:asciiTheme="minorHAnsi" w:hAnsiTheme="minorHAnsi"/>
          <w:lang w:val="ro-RO"/>
        </w:rPr>
        <w:t xml:space="preserve"> ”Bianca-Grup” S.R.L., AŞP Irina Naidionova</w:t>
      </w:r>
    </w:p>
    <w:p w:rsidR="004E18D2" w:rsidRPr="009725D1" w:rsidRDefault="004E18D2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Beneficiar</w:t>
      </w:r>
      <w:r w:rsidRPr="009725D1">
        <w:rPr>
          <w:rFonts w:asciiTheme="minorHAnsi" w:hAnsiTheme="minorHAnsi"/>
          <w:lang w:val="ro-RO"/>
        </w:rPr>
        <w:t>: Gherasi Agafia</w:t>
      </w:r>
    </w:p>
    <w:p w:rsidR="004E18D2" w:rsidRPr="009725D1" w:rsidRDefault="004E18D2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Se propune</w:t>
      </w:r>
      <w:r w:rsidRPr="009725D1">
        <w:rPr>
          <w:rFonts w:asciiTheme="minorHAnsi" w:hAnsiTheme="minorHAnsi"/>
          <w:lang w:val="ro-RO"/>
        </w:rPr>
        <w:t>: reconstrucția imobilului cu edificarea mansardei</w:t>
      </w:r>
    </w:p>
    <w:p w:rsidR="004E18D2" w:rsidRPr="009725D1" w:rsidRDefault="001553B5" w:rsidP="004E7011">
      <w:pPr>
        <w:ind w:right="-360"/>
        <w:jc w:val="both"/>
        <w:rPr>
          <w:rFonts w:ascii="Calibri" w:hAnsi="Calibri"/>
          <w:b/>
          <w:lang w:val="ro-RO"/>
        </w:rPr>
      </w:pPr>
      <w:r w:rsidRPr="009725D1">
        <w:rPr>
          <w:rFonts w:ascii="Calibri" w:hAnsi="Calibri"/>
          <w:b/>
          <w:u w:val="single"/>
          <w:lang w:val="ro-RO"/>
        </w:rPr>
        <w:t>D</w:t>
      </w:r>
      <w:r w:rsidR="004E18D2" w:rsidRPr="009725D1">
        <w:rPr>
          <w:rFonts w:ascii="Calibri" w:hAnsi="Calibri"/>
          <w:b/>
          <w:u w:val="single"/>
          <w:lang w:val="ro-RO"/>
        </w:rPr>
        <w:t>ecizie:</w:t>
      </w:r>
      <w:r w:rsidR="004E18D2" w:rsidRPr="009725D1">
        <w:rPr>
          <w:rFonts w:ascii="Calibri" w:hAnsi="Calibri"/>
          <w:lang w:val="ro-RO"/>
        </w:rPr>
        <w:t xml:space="preserve">  </w:t>
      </w:r>
      <w:r w:rsidR="004E18D2" w:rsidRPr="009725D1">
        <w:rPr>
          <w:rFonts w:ascii="Calibri" w:hAnsi="Calibri"/>
          <w:b/>
          <w:lang w:val="ro-RO"/>
        </w:rPr>
        <w:t xml:space="preserve">Se </w:t>
      </w:r>
      <w:r w:rsidR="00F57CBC" w:rsidRPr="009725D1">
        <w:rPr>
          <w:rFonts w:ascii="Calibri" w:hAnsi="Calibri"/>
          <w:b/>
          <w:lang w:val="ro-RO"/>
        </w:rPr>
        <w:t>acceptă S</w:t>
      </w:r>
      <w:r w:rsidR="008129F0" w:rsidRPr="009725D1">
        <w:rPr>
          <w:rFonts w:ascii="Calibri" w:hAnsi="Calibri"/>
          <w:b/>
          <w:lang w:val="ro-RO"/>
        </w:rPr>
        <w:t>chița de proiect</w:t>
      </w:r>
      <w:r w:rsidR="00F57CBC" w:rsidRPr="009725D1">
        <w:rPr>
          <w:rFonts w:ascii="Calibri" w:hAnsi="Calibri"/>
          <w:b/>
          <w:lang w:val="ro-RO"/>
        </w:rPr>
        <w:t>.</w:t>
      </w:r>
      <w:r w:rsidR="008129F0" w:rsidRPr="009725D1">
        <w:rPr>
          <w:rFonts w:ascii="Calibri" w:hAnsi="Calibri"/>
          <w:b/>
          <w:lang w:val="ro-RO"/>
        </w:rPr>
        <w:t xml:space="preserve"> </w:t>
      </w:r>
    </w:p>
    <w:p w:rsidR="004E18D2" w:rsidRPr="009725D1" w:rsidRDefault="009725D1" w:rsidP="009725D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lang w:val="ro-RO"/>
        </w:rPr>
        <w:t>---------------------------------------------------------------------------------------------------------------------------</w:t>
      </w:r>
    </w:p>
    <w:p w:rsidR="004E18D2" w:rsidRPr="009725D1" w:rsidRDefault="00A952C3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>Subiectul 7</w:t>
      </w:r>
      <w:r w:rsidRPr="009725D1">
        <w:rPr>
          <w:rFonts w:asciiTheme="minorHAnsi" w:hAnsiTheme="minorHAnsi"/>
          <w:b/>
          <w:lang w:val="ro-RO"/>
        </w:rPr>
        <w:t xml:space="preserve"> </w:t>
      </w:r>
      <w:r w:rsidR="004E18D2" w:rsidRPr="009725D1">
        <w:rPr>
          <w:rFonts w:asciiTheme="minorHAnsi" w:hAnsiTheme="minorHAnsi"/>
          <w:b/>
          <w:lang w:val="ro-RO"/>
        </w:rPr>
        <w:t xml:space="preserve">  </w:t>
      </w:r>
    </w:p>
    <w:p w:rsidR="004E18D2" w:rsidRPr="009725D1" w:rsidRDefault="004E18D2" w:rsidP="004E7011">
      <w:pPr>
        <w:ind w:left="450" w:right="-360" w:hanging="450"/>
        <w:jc w:val="both"/>
        <w:rPr>
          <w:rFonts w:asciiTheme="minorHAnsi" w:hAnsiTheme="minorHAnsi"/>
          <w:i/>
          <w:lang w:val="ro-RO"/>
        </w:rPr>
      </w:pPr>
      <w:r w:rsidRPr="009725D1">
        <w:rPr>
          <w:rFonts w:asciiTheme="minorHAnsi" w:hAnsiTheme="minorHAnsi"/>
          <w:b/>
          <w:lang w:val="ro-RO"/>
        </w:rPr>
        <w:t xml:space="preserve">(SP) </w:t>
      </w:r>
      <w:r w:rsidRPr="009725D1">
        <w:rPr>
          <w:rFonts w:asciiTheme="minorHAnsi" w:hAnsiTheme="minorHAnsi"/>
          <w:lang w:val="ro-RO"/>
        </w:rPr>
        <w:t xml:space="preserve">Reconstrucţia imobilului cu statut de monument istoric cu posibilitatea </w:t>
      </w:r>
      <w:r w:rsidR="008129F0" w:rsidRPr="009725D1">
        <w:rPr>
          <w:rFonts w:asciiTheme="minorHAnsi" w:hAnsiTheme="minorHAnsi"/>
          <w:lang w:val="ro-RO"/>
        </w:rPr>
        <w:t xml:space="preserve">edificării </w:t>
      </w:r>
      <w:r w:rsidRPr="009725D1">
        <w:rPr>
          <w:rFonts w:asciiTheme="minorHAnsi" w:hAnsiTheme="minorHAnsi"/>
          <w:lang w:val="ro-RO"/>
        </w:rPr>
        <w:t xml:space="preserve">unei mansarde, str. </w:t>
      </w:r>
      <w:r w:rsidRPr="009725D1">
        <w:rPr>
          <w:rFonts w:asciiTheme="minorHAnsi" w:hAnsiTheme="minorHAnsi"/>
          <w:b/>
          <w:lang w:val="ro-RO"/>
        </w:rPr>
        <w:t xml:space="preserve">Sfatul Ţării </w:t>
      </w:r>
      <w:r w:rsidRPr="009725D1">
        <w:rPr>
          <w:rFonts w:asciiTheme="minorHAnsi" w:hAnsiTheme="minorHAnsi"/>
          <w:lang w:val="ro-RO"/>
        </w:rPr>
        <w:t>nr.</w:t>
      </w:r>
      <w:r w:rsidRPr="009725D1">
        <w:rPr>
          <w:rFonts w:asciiTheme="minorHAnsi" w:hAnsiTheme="minorHAnsi"/>
          <w:b/>
          <w:lang w:val="ro-RO"/>
        </w:rPr>
        <w:t xml:space="preserve"> 4</w:t>
      </w:r>
      <w:r w:rsidRPr="009725D1">
        <w:rPr>
          <w:rFonts w:asciiTheme="minorHAnsi" w:hAnsiTheme="minorHAnsi"/>
          <w:lang w:val="ro-RO"/>
        </w:rPr>
        <w:t>, mun. Chişinău.</w:t>
      </w:r>
    </w:p>
    <w:p w:rsidR="004E18D2" w:rsidRPr="009725D1" w:rsidRDefault="004E18D2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Utilizare actuală</w:t>
      </w:r>
      <w:r w:rsidRPr="009725D1">
        <w:rPr>
          <w:rFonts w:asciiTheme="minorHAnsi" w:hAnsiTheme="minorHAnsi"/>
          <w:lang w:val="ro-RO"/>
        </w:rPr>
        <w:t xml:space="preserve">: imobil </w:t>
      </w:r>
      <w:r w:rsidR="0031362B" w:rsidRPr="009725D1">
        <w:rPr>
          <w:rFonts w:asciiTheme="minorHAnsi" w:hAnsiTheme="minorHAnsi"/>
          <w:lang w:val="ro-RO"/>
        </w:rPr>
        <w:t xml:space="preserve">(D+P) </w:t>
      </w:r>
      <w:r w:rsidRPr="009725D1">
        <w:rPr>
          <w:rFonts w:asciiTheme="minorHAnsi" w:hAnsiTheme="minorHAnsi"/>
          <w:lang w:val="ro-RO"/>
        </w:rPr>
        <w:t xml:space="preserve">cu destinație locativă </w:t>
      </w:r>
      <w:r w:rsidR="008129F0" w:rsidRPr="009725D1">
        <w:rPr>
          <w:rFonts w:asciiTheme="minorHAnsi" w:hAnsiTheme="minorHAnsi"/>
          <w:lang w:val="ro-RO"/>
        </w:rPr>
        <w:t xml:space="preserve">colectivă </w:t>
      </w:r>
      <w:r w:rsidR="0031362B" w:rsidRPr="009725D1">
        <w:rPr>
          <w:rFonts w:asciiTheme="minorHAnsi" w:hAnsiTheme="minorHAnsi"/>
          <w:lang w:val="ro-RO"/>
        </w:rPr>
        <w:t>și spații comerciale la demisol.</w:t>
      </w:r>
    </w:p>
    <w:p w:rsidR="004E18D2" w:rsidRPr="009725D1" w:rsidRDefault="004E18D2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Regim de protecție</w:t>
      </w:r>
      <w:r w:rsidRPr="009725D1">
        <w:rPr>
          <w:rFonts w:asciiTheme="minorHAnsi" w:hAnsiTheme="minorHAnsi"/>
          <w:lang w:val="ro-RO"/>
        </w:rPr>
        <w:t xml:space="preserve">: </w:t>
      </w:r>
      <w:r w:rsidRPr="009725D1">
        <w:rPr>
          <w:rFonts w:asciiTheme="minorHAnsi" w:hAnsiTheme="minorHAnsi" w:cstheme="minorHAnsi"/>
          <w:lang w:val="ro-RO"/>
        </w:rPr>
        <w:t xml:space="preserve">1 - statut individual </w:t>
      </w:r>
      <w:r w:rsidRPr="009725D1">
        <w:rPr>
          <w:rFonts w:asciiTheme="minorHAnsi" w:hAnsiTheme="minorHAnsi"/>
          <w:lang w:val="ro-RO"/>
        </w:rPr>
        <w:t>de protecție</w:t>
      </w:r>
      <w:r w:rsidRPr="009725D1">
        <w:rPr>
          <w:rFonts w:asciiTheme="minorHAnsi" w:hAnsiTheme="minorHAnsi" w:cstheme="minorHAnsi"/>
          <w:lang w:val="ro-RO"/>
        </w:rPr>
        <w:t xml:space="preserve"> nr. 680 în Registrul monumentelor de importanță națională și municipală / Chișinău</w:t>
      </w:r>
      <w:r w:rsidRPr="009725D1">
        <w:rPr>
          <w:rFonts w:asciiTheme="minorHAnsi" w:hAnsiTheme="minorHAnsi" w:cstheme="minorHAnsi"/>
          <w:b/>
          <w:lang w:val="ro-RO"/>
        </w:rPr>
        <w:t xml:space="preserve"> </w:t>
      </w:r>
      <w:r w:rsidRPr="009725D1">
        <w:rPr>
          <w:rFonts w:asciiTheme="minorHAnsi" w:hAnsiTheme="minorHAnsi" w:cstheme="minorHAnsi"/>
          <w:lang w:val="ro-RO"/>
        </w:rPr>
        <w:t>(</w:t>
      </w:r>
      <w:r w:rsidRPr="009725D1">
        <w:rPr>
          <w:rFonts w:asciiTheme="minorHAnsi" w:hAnsiTheme="minorHAnsi" w:cstheme="minorHAnsi"/>
          <w:i/>
          <w:lang w:val="ro-RO"/>
        </w:rPr>
        <w:t>casă individuală</w:t>
      </w:r>
      <w:r w:rsidRPr="009725D1">
        <w:rPr>
          <w:rFonts w:asciiTheme="minorHAnsi" w:hAnsiTheme="minorHAnsi" w:cstheme="minorHAnsi"/>
          <w:b/>
          <w:i/>
          <w:lang w:val="ro-RO"/>
        </w:rPr>
        <w:t xml:space="preserve"> </w:t>
      </w:r>
      <w:r w:rsidRPr="009725D1">
        <w:rPr>
          <w:rFonts w:asciiTheme="minorHAnsi" w:hAnsiTheme="minorHAnsi" w:cstheme="minorHAnsi"/>
          <w:i/>
          <w:lang w:val="ro-RO"/>
        </w:rPr>
        <w:t>/ sf. sec. XIX / arh. / L);</w:t>
      </w:r>
      <w:r w:rsidRPr="009725D1">
        <w:rPr>
          <w:rFonts w:asciiTheme="minorHAnsi" w:hAnsiTheme="minorHAnsi"/>
          <w:lang w:val="ro-RO"/>
        </w:rPr>
        <w:t xml:space="preserve"> 2 – parte componentă a Nucleului Istoric al Chișinăului (nr. 308 în Registrul monumentelor RM ocrotite de stat)</w:t>
      </w:r>
      <w:r w:rsidR="001553B5" w:rsidRPr="009725D1">
        <w:rPr>
          <w:rFonts w:asciiTheme="minorHAnsi" w:hAnsiTheme="minorHAnsi"/>
          <w:lang w:val="ro-RO"/>
        </w:rPr>
        <w:t>.</w:t>
      </w:r>
      <w:r w:rsidRPr="009725D1">
        <w:rPr>
          <w:rFonts w:asciiTheme="minorHAnsi" w:hAnsiTheme="minorHAnsi"/>
          <w:lang w:val="ro-RO"/>
        </w:rPr>
        <w:t xml:space="preserve"> </w:t>
      </w:r>
    </w:p>
    <w:p w:rsidR="004E18D2" w:rsidRPr="009725D1" w:rsidRDefault="004E18D2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Examinări anterioare</w:t>
      </w:r>
      <w:r w:rsidRPr="009725D1">
        <w:rPr>
          <w:rFonts w:asciiTheme="minorHAnsi" w:hAnsiTheme="minorHAnsi"/>
          <w:lang w:val="ro-RO"/>
        </w:rPr>
        <w:t>: SP11 – 11-26.06.2014;</w:t>
      </w:r>
      <w:r w:rsidR="004D20BB" w:rsidRPr="009725D1">
        <w:rPr>
          <w:rFonts w:asciiTheme="minorHAnsi" w:hAnsiTheme="minorHAnsi"/>
          <w:lang w:val="ro-RO"/>
        </w:rPr>
        <w:t xml:space="preserve"> SP09.17-30.05.2014.</w:t>
      </w:r>
    </w:p>
    <w:p w:rsidR="004E18D2" w:rsidRPr="009725D1" w:rsidRDefault="004E18D2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Proiectant:</w:t>
      </w:r>
      <w:r w:rsidRPr="009725D1">
        <w:rPr>
          <w:rFonts w:asciiTheme="minorHAnsi" w:hAnsiTheme="minorHAnsi"/>
          <w:lang w:val="ro-RO"/>
        </w:rPr>
        <w:t xml:space="preserve"> ”AGH PREMIUM GRUP” S.R.L., AŞP Niţî Ion, Prezintă: arh. Piper Ana</w:t>
      </w:r>
    </w:p>
    <w:p w:rsidR="004E18D2" w:rsidRPr="009725D1" w:rsidRDefault="004E18D2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Beneficiar</w:t>
      </w:r>
      <w:r w:rsidRPr="009725D1">
        <w:rPr>
          <w:rFonts w:asciiTheme="minorHAnsi" w:hAnsiTheme="minorHAnsi"/>
          <w:lang w:val="ro-RO"/>
        </w:rPr>
        <w:t>: Munteanu Maria, Siminiţchi Ivan</w:t>
      </w:r>
    </w:p>
    <w:p w:rsidR="004E18D2" w:rsidRPr="009725D1" w:rsidRDefault="004E18D2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Se propune</w:t>
      </w:r>
      <w:r w:rsidRPr="009725D1">
        <w:rPr>
          <w:rFonts w:asciiTheme="minorHAnsi" w:hAnsiTheme="minorHAnsi"/>
          <w:lang w:val="ro-RO"/>
        </w:rPr>
        <w:t>: reconstrucţia imobilului cu edificarea mansardei</w:t>
      </w:r>
      <w:r w:rsidR="004D20BB" w:rsidRPr="009725D1">
        <w:rPr>
          <w:rFonts w:asciiTheme="minorHAnsi" w:hAnsiTheme="minorHAnsi"/>
          <w:lang w:val="ro-RO"/>
        </w:rPr>
        <w:t xml:space="preserve"> (D+P+M)</w:t>
      </w:r>
      <w:r w:rsidRPr="009725D1">
        <w:rPr>
          <w:rFonts w:asciiTheme="minorHAnsi" w:hAnsiTheme="minorHAnsi"/>
          <w:lang w:val="ro-RO"/>
        </w:rPr>
        <w:t>.</w:t>
      </w:r>
    </w:p>
    <w:p w:rsidR="004E18D2" w:rsidRPr="009725D1" w:rsidRDefault="001553B5" w:rsidP="004E7011">
      <w:pPr>
        <w:ind w:left="426" w:right="-360" w:hanging="426"/>
        <w:jc w:val="both"/>
        <w:rPr>
          <w:rFonts w:ascii="Calibri" w:hAnsi="Calibri"/>
          <w:lang w:val="ro-RO"/>
        </w:rPr>
      </w:pPr>
      <w:r w:rsidRPr="009725D1">
        <w:rPr>
          <w:rFonts w:ascii="Calibri" w:hAnsi="Calibri"/>
          <w:b/>
          <w:u w:val="single"/>
          <w:lang w:val="ro-RO"/>
        </w:rPr>
        <w:t>D</w:t>
      </w:r>
      <w:r w:rsidR="004E18D2" w:rsidRPr="009725D1">
        <w:rPr>
          <w:rFonts w:ascii="Calibri" w:hAnsi="Calibri"/>
          <w:b/>
          <w:u w:val="single"/>
          <w:lang w:val="ro-RO"/>
        </w:rPr>
        <w:t>ecizie:</w:t>
      </w:r>
      <w:r w:rsidR="004E18D2" w:rsidRPr="009725D1">
        <w:rPr>
          <w:rFonts w:ascii="Calibri" w:hAnsi="Calibri"/>
          <w:lang w:val="ro-RO"/>
        </w:rPr>
        <w:t xml:space="preserve">  </w:t>
      </w:r>
      <w:r w:rsidR="004D20BB" w:rsidRPr="009725D1">
        <w:rPr>
          <w:rFonts w:ascii="Calibri" w:hAnsi="Calibri"/>
          <w:b/>
          <w:lang w:val="ro-RO"/>
        </w:rPr>
        <w:t>Se</w:t>
      </w:r>
      <w:r w:rsidR="00F57CBC" w:rsidRPr="009725D1">
        <w:rPr>
          <w:rFonts w:ascii="Calibri" w:hAnsi="Calibri"/>
          <w:b/>
          <w:lang w:val="ro-RO"/>
        </w:rPr>
        <w:t xml:space="preserve"> acceptă S</w:t>
      </w:r>
      <w:r w:rsidR="00A952C3" w:rsidRPr="009725D1">
        <w:rPr>
          <w:rFonts w:ascii="Calibri" w:hAnsi="Calibri"/>
          <w:b/>
          <w:lang w:val="ro-RO"/>
        </w:rPr>
        <w:t>chița de proiect</w:t>
      </w:r>
      <w:r w:rsidR="00F57CBC" w:rsidRPr="009725D1">
        <w:rPr>
          <w:rFonts w:ascii="Calibri" w:hAnsi="Calibri"/>
          <w:b/>
          <w:lang w:val="ro-RO"/>
        </w:rPr>
        <w:t xml:space="preserve"> cu condiția </w:t>
      </w:r>
      <w:r w:rsidR="004C5502" w:rsidRPr="009725D1">
        <w:rPr>
          <w:rFonts w:ascii="Calibri" w:hAnsi="Calibri"/>
          <w:b/>
          <w:lang w:val="ro-RO"/>
        </w:rPr>
        <w:t>ex</w:t>
      </w:r>
      <w:r w:rsidR="003A2243" w:rsidRPr="009725D1">
        <w:rPr>
          <w:rFonts w:ascii="Calibri" w:hAnsi="Calibri"/>
          <w:b/>
          <w:lang w:val="ro-RO"/>
        </w:rPr>
        <w:t>ecutăr</w:t>
      </w:r>
      <w:r w:rsidR="004C5502" w:rsidRPr="009725D1">
        <w:rPr>
          <w:rFonts w:ascii="Calibri" w:hAnsi="Calibri"/>
          <w:b/>
          <w:lang w:val="ro-RO"/>
        </w:rPr>
        <w:t xml:space="preserve">ii </w:t>
      </w:r>
      <w:r w:rsidR="003A2243" w:rsidRPr="009725D1">
        <w:rPr>
          <w:rFonts w:ascii="Calibri" w:hAnsi="Calibri"/>
          <w:b/>
          <w:lang w:val="ro-RO"/>
        </w:rPr>
        <w:t>după modele de epocă</w:t>
      </w:r>
      <w:r w:rsidR="00A952C3" w:rsidRPr="009725D1">
        <w:rPr>
          <w:rFonts w:ascii="Calibri" w:hAnsi="Calibri"/>
          <w:b/>
          <w:lang w:val="ro-RO"/>
        </w:rPr>
        <w:t xml:space="preserve"> </w:t>
      </w:r>
      <w:r w:rsidR="003A2243" w:rsidRPr="009725D1">
        <w:rPr>
          <w:rFonts w:ascii="Calibri" w:hAnsi="Calibri"/>
          <w:b/>
          <w:lang w:val="ro-RO"/>
        </w:rPr>
        <w:t xml:space="preserve">a copertinei </w:t>
      </w:r>
      <w:r w:rsidR="00A952C3" w:rsidRPr="009725D1">
        <w:rPr>
          <w:rFonts w:ascii="Calibri" w:hAnsi="Calibri"/>
          <w:b/>
          <w:lang w:val="ro-RO"/>
        </w:rPr>
        <w:t>asupra intrării la demisol</w:t>
      </w:r>
      <w:r w:rsidR="004C5502" w:rsidRPr="009725D1">
        <w:rPr>
          <w:rFonts w:ascii="Calibri" w:hAnsi="Calibri"/>
          <w:b/>
          <w:lang w:val="ro-RO"/>
        </w:rPr>
        <w:t xml:space="preserve"> </w:t>
      </w:r>
      <w:r w:rsidR="003A2243" w:rsidRPr="009725D1">
        <w:rPr>
          <w:rFonts w:ascii="Calibri" w:hAnsi="Calibri"/>
          <w:b/>
          <w:lang w:val="ro-RO"/>
        </w:rPr>
        <w:t>dinspre str. M. Kogălniceanu</w:t>
      </w:r>
      <w:r w:rsidR="004C5502" w:rsidRPr="009725D1">
        <w:rPr>
          <w:rFonts w:ascii="Calibri" w:hAnsi="Calibri"/>
          <w:b/>
          <w:lang w:val="ro-RO"/>
        </w:rPr>
        <w:t>.</w:t>
      </w:r>
      <w:r w:rsidR="004C5502" w:rsidRPr="009725D1">
        <w:rPr>
          <w:rFonts w:ascii="Calibri" w:hAnsi="Calibri"/>
          <w:b/>
          <w:sz w:val="28"/>
          <w:szCs w:val="28"/>
          <w:lang w:val="ro-RO"/>
        </w:rPr>
        <w:t xml:space="preserve"> </w:t>
      </w:r>
    </w:p>
    <w:p w:rsidR="008B380C" w:rsidRPr="009725D1" w:rsidRDefault="001553B5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lang w:val="ro-RO"/>
        </w:rPr>
        <w:t>------------------------------------------------------------------------------------------------------------------------------</w:t>
      </w:r>
    </w:p>
    <w:p w:rsidR="004D20BB" w:rsidRPr="009725D1" w:rsidRDefault="004D20BB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>Subiectul 8</w:t>
      </w:r>
      <w:r w:rsidRPr="009725D1">
        <w:rPr>
          <w:rFonts w:asciiTheme="minorHAnsi" w:hAnsiTheme="minorHAnsi"/>
          <w:b/>
          <w:lang w:val="ro-RO"/>
        </w:rPr>
        <w:t xml:space="preserve">  </w:t>
      </w:r>
    </w:p>
    <w:p w:rsidR="004D20BB" w:rsidRPr="009725D1" w:rsidRDefault="004D20BB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 xml:space="preserve">(SP) </w:t>
      </w:r>
      <w:r w:rsidRPr="009725D1">
        <w:rPr>
          <w:rFonts w:asciiTheme="minorHAnsi" w:hAnsiTheme="minorHAnsi"/>
          <w:lang w:val="ro-RO"/>
        </w:rPr>
        <w:t xml:space="preserve">Fitness centru, str. </w:t>
      </w:r>
      <w:r w:rsidRPr="009725D1">
        <w:rPr>
          <w:rFonts w:asciiTheme="minorHAnsi" w:hAnsiTheme="minorHAnsi"/>
          <w:b/>
          <w:lang w:val="ro-RO"/>
        </w:rPr>
        <w:t xml:space="preserve">M. Kogălniceanu </w:t>
      </w:r>
      <w:r w:rsidRPr="009725D1">
        <w:rPr>
          <w:rFonts w:asciiTheme="minorHAnsi" w:hAnsiTheme="minorHAnsi"/>
          <w:lang w:val="ro-RO"/>
        </w:rPr>
        <w:t>nr.</w:t>
      </w:r>
      <w:r w:rsidR="001553B5" w:rsidRPr="009725D1">
        <w:rPr>
          <w:rFonts w:asciiTheme="minorHAnsi" w:hAnsiTheme="minorHAnsi"/>
          <w:lang w:val="ro-RO"/>
        </w:rPr>
        <w:t xml:space="preserve"> </w:t>
      </w:r>
      <w:r w:rsidRPr="009725D1">
        <w:rPr>
          <w:rFonts w:asciiTheme="minorHAnsi" w:hAnsiTheme="minorHAnsi"/>
          <w:b/>
          <w:lang w:val="ro-RO"/>
        </w:rPr>
        <w:t>74</w:t>
      </w:r>
      <w:r w:rsidRPr="009725D1">
        <w:rPr>
          <w:rFonts w:asciiTheme="minorHAnsi" w:hAnsiTheme="minorHAnsi"/>
          <w:lang w:val="ro-RO"/>
        </w:rPr>
        <w:t>,</w:t>
      </w:r>
      <w:r w:rsidRPr="009725D1">
        <w:rPr>
          <w:rFonts w:asciiTheme="minorHAnsi" w:hAnsiTheme="minorHAnsi"/>
          <w:b/>
          <w:lang w:val="ro-RO"/>
        </w:rPr>
        <w:t xml:space="preserve"> </w:t>
      </w:r>
      <w:r w:rsidRPr="009725D1">
        <w:rPr>
          <w:rFonts w:asciiTheme="minorHAnsi" w:hAnsiTheme="minorHAnsi"/>
          <w:lang w:val="ro-RO"/>
        </w:rPr>
        <w:t>mun. Chişinău.</w:t>
      </w:r>
    </w:p>
    <w:p w:rsidR="004D20BB" w:rsidRPr="009725D1" w:rsidRDefault="004D20BB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Utilizare actuală</w:t>
      </w:r>
      <w:r w:rsidRPr="009725D1">
        <w:rPr>
          <w:rFonts w:asciiTheme="minorHAnsi" w:hAnsiTheme="minorHAnsi"/>
          <w:lang w:val="ro-RO"/>
        </w:rPr>
        <w:t>: imobil (P) neexploatabil.</w:t>
      </w:r>
    </w:p>
    <w:p w:rsidR="004D20BB" w:rsidRPr="009725D1" w:rsidRDefault="004D20BB" w:rsidP="004E7011">
      <w:pPr>
        <w:ind w:left="90" w:right="-360" w:hanging="9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Regim de protecție</w:t>
      </w:r>
      <w:r w:rsidRPr="009725D1">
        <w:rPr>
          <w:rFonts w:asciiTheme="minorHAnsi" w:hAnsiTheme="minorHAnsi"/>
          <w:lang w:val="ro-RO"/>
        </w:rPr>
        <w:t xml:space="preserve">: – parte componentă a Nucleului Istoric al Chișinăului (nr. 308 în Registrul  monumentelor RM ocrotite de stat). </w:t>
      </w:r>
    </w:p>
    <w:p w:rsidR="004D20BB" w:rsidRPr="00FC6D20" w:rsidRDefault="004D20BB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Examinări anterioare</w:t>
      </w:r>
      <w:r w:rsidRPr="009725D1">
        <w:rPr>
          <w:rFonts w:asciiTheme="minorHAnsi" w:hAnsiTheme="minorHAnsi"/>
          <w:lang w:val="ro-RO"/>
        </w:rPr>
        <w:t xml:space="preserve">: </w:t>
      </w:r>
      <w:r w:rsidRPr="009725D1">
        <w:rPr>
          <w:rFonts w:asciiTheme="minorHAnsi" w:hAnsiTheme="minorHAnsi"/>
          <w:b/>
          <w:lang w:val="ro-RO"/>
        </w:rPr>
        <w:t xml:space="preserve"> </w:t>
      </w:r>
      <w:r w:rsidRPr="009725D1">
        <w:rPr>
          <w:rFonts w:asciiTheme="minorHAnsi" w:hAnsiTheme="minorHAnsi"/>
          <w:lang w:val="ro-RO"/>
        </w:rPr>
        <w:t xml:space="preserve">SP10 – </w:t>
      </w:r>
      <w:r w:rsidRPr="009725D1">
        <w:rPr>
          <w:rFonts w:asciiTheme="minorHAnsi" w:hAnsiTheme="minorHAnsi"/>
          <w:b/>
          <w:lang w:val="ro-RO"/>
        </w:rPr>
        <w:t>11</w:t>
      </w:r>
      <w:r w:rsidRPr="009725D1">
        <w:rPr>
          <w:rFonts w:asciiTheme="minorHAnsi" w:hAnsiTheme="minorHAnsi"/>
          <w:lang w:val="ro-RO"/>
        </w:rPr>
        <w:t>-26.06.2014;</w:t>
      </w:r>
      <w:r w:rsidRPr="009725D1">
        <w:rPr>
          <w:rFonts w:asciiTheme="minorHAnsi" w:hAnsiTheme="minorHAnsi"/>
          <w:b/>
          <w:lang w:val="ro-RO"/>
        </w:rPr>
        <w:t xml:space="preserve"> </w:t>
      </w:r>
      <w:r w:rsidRPr="009725D1">
        <w:rPr>
          <w:rFonts w:asciiTheme="minorHAnsi" w:hAnsiTheme="minorHAnsi"/>
          <w:lang w:val="ro-RO"/>
        </w:rPr>
        <w:t>- SP08</w:t>
      </w:r>
      <w:r w:rsidRPr="006439CD">
        <w:rPr>
          <w:rFonts w:asciiTheme="minorHAnsi" w:hAnsiTheme="minorHAnsi"/>
          <w:lang w:val="ro-RO"/>
        </w:rPr>
        <w:t>.09-05.04.2013; -</w:t>
      </w:r>
      <w:r>
        <w:rPr>
          <w:rFonts w:asciiTheme="minorHAnsi" w:hAnsiTheme="minorHAnsi"/>
          <w:lang w:val="ro-RO"/>
        </w:rPr>
        <w:t xml:space="preserve"> </w:t>
      </w:r>
      <w:r w:rsidRPr="006439CD">
        <w:rPr>
          <w:rFonts w:asciiTheme="minorHAnsi" w:hAnsiTheme="minorHAnsi"/>
          <w:lang w:val="ro-RO"/>
        </w:rPr>
        <w:t>SP16.09-10.03.2012</w:t>
      </w:r>
      <w:r>
        <w:rPr>
          <w:rFonts w:asciiTheme="minorHAnsi" w:hAnsiTheme="minorHAnsi"/>
          <w:b/>
          <w:lang w:val="ro-RO"/>
        </w:rPr>
        <w:t xml:space="preserve">   </w:t>
      </w:r>
    </w:p>
    <w:p w:rsidR="004D20BB" w:rsidRDefault="004D20BB" w:rsidP="004E7011">
      <w:pPr>
        <w:ind w:right="-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lastRenderedPageBreak/>
        <w:t>Proiectant:</w:t>
      </w:r>
      <w:r>
        <w:rPr>
          <w:rFonts w:asciiTheme="minorHAnsi" w:hAnsiTheme="minorHAnsi"/>
          <w:b/>
          <w:lang w:val="ro-RO"/>
        </w:rPr>
        <w:t xml:space="preserve"> </w:t>
      </w:r>
      <w:r>
        <w:rPr>
          <w:rFonts w:asciiTheme="minorHAnsi" w:hAnsiTheme="minorHAnsi"/>
          <w:lang w:val="ro-RO"/>
        </w:rPr>
        <w:t xml:space="preserve">Institutul de arhitectură, AȘP Valeriu Grișco  </w:t>
      </w:r>
    </w:p>
    <w:p w:rsidR="004D20BB" w:rsidRDefault="004D20BB" w:rsidP="004E7011">
      <w:pPr>
        <w:ind w:right="-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Beneficiar</w:t>
      </w:r>
      <w:r w:rsidRPr="00171B33">
        <w:rPr>
          <w:rFonts w:asciiTheme="minorHAnsi" w:hAnsiTheme="minorHAnsi"/>
          <w:lang w:val="ro-RO"/>
        </w:rPr>
        <w:t xml:space="preserve">: </w:t>
      </w:r>
      <w:r>
        <w:rPr>
          <w:rFonts w:asciiTheme="minorHAnsi" w:hAnsiTheme="minorHAnsi"/>
          <w:lang w:val="ro-RO"/>
        </w:rPr>
        <w:t>”TOWER GROUP” S.R.L.</w:t>
      </w:r>
    </w:p>
    <w:p w:rsidR="001553B5" w:rsidRDefault="004D20BB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>Se propune</w:t>
      </w:r>
      <w:r w:rsidRPr="00171B33">
        <w:rPr>
          <w:rFonts w:asciiTheme="minorHAnsi" w:hAnsiTheme="minorHAnsi"/>
          <w:lang w:val="ro-RO"/>
        </w:rPr>
        <w:t>:</w:t>
      </w:r>
      <w:r>
        <w:rPr>
          <w:rFonts w:asciiTheme="minorHAnsi" w:hAnsiTheme="minorHAnsi"/>
          <w:lang w:val="ro-RO"/>
        </w:rPr>
        <w:t xml:space="preserve"> </w:t>
      </w:r>
      <w:r w:rsidRPr="004F25CA">
        <w:rPr>
          <w:rFonts w:asciiTheme="minorHAnsi" w:hAnsiTheme="minorHAnsi"/>
          <w:lang w:val="ro-RO"/>
        </w:rPr>
        <w:t xml:space="preserve">edificare clădire nouă </w:t>
      </w:r>
      <w:r w:rsidRPr="004D20BB">
        <w:rPr>
          <w:rFonts w:asciiTheme="minorHAnsi" w:hAnsiTheme="minorHAnsi"/>
          <w:lang w:val="ro-RO"/>
        </w:rPr>
        <w:t xml:space="preserve">(2S+5E) </w:t>
      </w:r>
      <w:r w:rsidRPr="004F25CA">
        <w:rPr>
          <w:rFonts w:asciiTheme="minorHAnsi" w:hAnsiTheme="minorHAnsi"/>
          <w:lang w:val="ro-RO"/>
        </w:rPr>
        <w:t xml:space="preserve">din contul demolării imobilului existent. </w:t>
      </w:r>
    </w:p>
    <w:p w:rsidR="004D20BB" w:rsidRPr="001553B5" w:rsidRDefault="001553B5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1553B5">
        <w:rPr>
          <w:rFonts w:ascii="Calibri" w:hAnsi="Calibri"/>
          <w:b/>
          <w:u w:val="single"/>
          <w:lang w:val="ro-RO"/>
        </w:rPr>
        <w:t>D</w:t>
      </w:r>
      <w:r w:rsidR="004D20BB" w:rsidRPr="001553B5">
        <w:rPr>
          <w:rFonts w:ascii="Calibri" w:hAnsi="Calibri"/>
          <w:b/>
          <w:u w:val="single"/>
          <w:lang w:val="ro-RO"/>
        </w:rPr>
        <w:t>ecizie:</w:t>
      </w:r>
      <w:r w:rsidR="004D20BB">
        <w:rPr>
          <w:rFonts w:ascii="Calibri" w:hAnsi="Calibri"/>
          <w:lang w:val="ro-RO"/>
        </w:rPr>
        <w:t xml:space="preserve"> </w:t>
      </w:r>
      <w:r w:rsidR="004D20BB" w:rsidRPr="008B380C">
        <w:rPr>
          <w:rFonts w:ascii="Calibri" w:hAnsi="Calibri"/>
          <w:b/>
          <w:lang w:val="ro-RO"/>
        </w:rPr>
        <w:t>Se</w:t>
      </w:r>
      <w:r w:rsidR="009F0CC1" w:rsidRPr="008B380C">
        <w:rPr>
          <w:rFonts w:ascii="Calibri" w:hAnsi="Calibri"/>
          <w:b/>
          <w:lang w:val="ro-RO"/>
        </w:rPr>
        <w:t xml:space="preserve"> returnează S</w:t>
      </w:r>
      <w:r w:rsidR="003A2243" w:rsidRPr="008B380C">
        <w:rPr>
          <w:rFonts w:ascii="Calibri" w:hAnsi="Calibri"/>
          <w:b/>
          <w:lang w:val="ro-RO"/>
        </w:rPr>
        <w:t>chița de proiect</w:t>
      </w:r>
      <w:r w:rsidR="009F0CC1" w:rsidRPr="008B380C">
        <w:rPr>
          <w:rFonts w:ascii="Calibri" w:hAnsi="Calibri"/>
          <w:b/>
          <w:lang w:val="ro-RO"/>
        </w:rPr>
        <w:t xml:space="preserve">. </w:t>
      </w:r>
      <w:r w:rsidR="000943C3" w:rsidRPr="001553B5">
        <w:rPr>
          <w:rFonts w:ascii="Calibri" w:hAnsi="Calibri"/>
          <w:lang w:val="ro-RO"/>
        </w:rPr>
        <w:t xml:space="preserve">POT-ul nu va depăși 70%. </w:t>
      </w:r>
      <w:r w:rsidR="009F0CC1" w:rsidRPr="001553B5">
        <w:rPr>
          <w:rFonts w:ascii="Calibri" w:hAnsi="Calibri"/>
          <w:lang w:val="ro-RO"/>
        </w:rPr>
        <w:t>Se va exclude ultimul nivel. Se va propune o soluție a intrării în garaj corelată cu s</w:t>
      </w:r>
      <w:r w:rsidR="003A2243" w:rsidRPr="001553B5">
        <w:rPr>
          <w:rFonts w:ascii="Calibri" w:hAnsi="Calibri"/>
          <w:lang w:val="ro-RO"/>
        </w:rPr>
        <w:t xml:space="preserve">tilistica clădirii proiectate. </w:t>
      </w:r>
      <w:r w:rsidR="000943C3" w:rsidRPr="001553B5">
        <w:rPr>
          <w:rFonts w:ascii="Calibri" w:hAnsi="Calibri"/>
          <w:lang w:val="ro-RO"/>
        </w:rPr>
        <w:t xml:space="preserve">Schița de proiect va prevedea propuneri privind punerea în circuitul public a eventualelor vestigii arheologice descoperite pe terenul viitoarei construcții. Având în vedere că se prevăd lucrări subterane la adâncimea mai mult de 6m, și ținînd cont de vecinătatea imediată a </w:t>
      </w:r>
      <w:r w:rsidR="003A2243" w:rsidRPr="001553B5">
        <w:rPr>
          <w:rFonts w:ascii="Calibri" w:hAnsi="Calibri"/>
          <w:lang w:val="ro-RO"/>
        </w:rPr>
        <w:t>unui imobil cu</w:t>
      </w:r>
      <w:r>
        <w:rPr>
          <w:rFonts w:asciiTheme="minorHAnsi" w:hAnsiTheme="minorHAnsi"/>
          <w:lang w:val="ro-RO"/>
        </w:rPr>
        <w:t xml:space="preserve"> </w:t>
      </w:r>
      <w:r w:rsidR="003A2243" w:rsidRPr="001553B5">
        <w:rPr>
          <w:rFonts w:ascii="Calibri" w:hAnsi="Calibri"/>
          <w:lang w:val="ro-RO"/>
        </w:rPr>
        <w:t>statut protejat (monument</w:t>
      </w:r>
      <w:r w:rsidR="000943C3" w:rsidRPr="001553B5">
        <w:rPr>
          <w:rFonts w:ascii="Calibri" w:hAnsi="Calibri"/>
          <w:lang w:val="ro-RO"/>
        </w:rPr>
        <w:t xml:space="preserve"> de arhitectură</w:t>
      </w:r>
      <w:r w:rsidR="008B380C" w:rsidRPr="001553B5">
        <w:rPr>
          <w:rFonts w:ascii="Calibri" w:hAnsi="Calibri"/>
          <w:lang w:val="ro-RO"/>
        </w:rPr>
        <w:t xml:space="preserve"> categorie N)</w:t>
      </w:r>
      <w:r w:rsidR="000943C3" w:rsidRPr="001553B5">
        <w:rPr>
          <w:rFonts w:ascii="Calibri" w:hAnsi="Calibri"/>
          <w:lang w:val="ro-RO"/>
        </w:rPr>
        <w:t>, se va prezenta soluția de consolidare a gropii de fundații pe perimetru</w:t>
      </w:r>
      <w:r w:rsidR="00AC708F" w:rsidRPr="001553B5">
        <w:rPr>
          <w:rFonts w:ascii="Calibri" w:hAnsi="Calibri"/>
          <w:lang w:val="ro-RO"/>
        </w:rPr>
        <w:t>,</w:t>
      </w:r>
      <w:r w:rsidR="000943C3" w:rsidRPr="001553B5">
        <w:rPr>
          <w:rFonts w:ascii="Calibri" w:hAnsi="Calibri"/>
          <w:lang w:val="ro-RO"/>
        </w:rPr>
        <w:t xml:space="preserve"> pentru a exclude prăbușirea sau deteriorarea construcțiilor învecinate.  </w:t>
      </w:r>
    </w:p>
    <w:p w:rsidR="004D20BB" w:rsidRPr="001553B5" w:rsidRDefault="001553B5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--------------------------------------------------------------------------------------------------------------------------</w:t>
      </w:r>
    </w:p>
    <w:p w:rsidR="004D20BB" w:rsidRPr="009725D1" w:rsidRDefault="004D20BB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 xml:space="preserve">Subiectul </w:t>
      </w:r>
      <w:r w:rsidR="00833AB7" w:rsidRPr="009725D1">
        <w:rPr>
          <w:rFonts w:asciiTheme="minorHAnsi" w:hAnsiTheme="minorHAnsi"/>
          <w:b/>
          <w:u w:val="single"/>
          <w:lang w:val="ro-RO"/>
        </w:rPr>
        <w:t>9</w:t>
      </w:r>
      <w:r w:rsidRPr="009725D1">
        <w:rPr>
          <w:rFonts w:asciiTheme="minorHAnsi" w:hAnsiTheme="minorHAnsi"/>
          <w:b/>
          <w:lang w:val="ro-RO"/>
        </w:rPr>
        <w:t xml:space="preserve">  </w:t>
      </w:r>
    </w:p>
    <w:p w:rsidR="004D20BB" w:rsidRPr="004D20BB" w:rsidRDefault="004D20BB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 xml:space="preserve">(SP) </w:t>
      </w:r>
      <w:r w:rsidRPr="009725D1">
        <w:rPr>
          <w:rFonts w:asciiTheme="minorHAnsi" w:hAnsiTheme="minorHAnsi"/>
          <w:lang w:val="ro-RO"/>
        </w:rPr>
        <w:t xml:space="preserve">Extinderea centrului sănătăţii familiei </w:t>
      </w:r>
      <w:r>
        <w:rPr>
          <w:rFonts w:asciiTheme="minorHAnsi" w:hAnsiTheme="minorHAnsi"/>
          <w:lang w:val="ro-RO"/>
        </w:rPr>
        <w:t xml:space="preserve">„Galaxia”, </w:t>
      </w:r>
      <w:r w:rsidRPr="001553B5">
        <w:rPr>
          <w:rFonts w:asciiTheme="minorHAnsi" w:hAnsiTheme="minorHAnsi"/>
          <w:lang w:val="ro-RO"/>
        </w:rPr>
        <w:t>str.</w:t>
      </w:r>
      <w:r>
        <w:rPr>
          <w:rFonts w:asciiTheme="minorHAnsi" w:hAnsiTheme="minorHAnsi"/>
          <w:b/>
          <w:lang w:val="ro-RO"/>
        </w:rPr>
        <w:t xml:space="preserve"> Alexandru cel Bun </w:t>
      </w:r>
      <w:r w:rsidRPr="001553B5">
        <w:rPr>
          <w:rFonts w:asciiTheme="minorHAnsi" w:hAnsiTheme="minorHAnsi"/>
          <w:lang w:val="ro-RO"/>
        </w:rPr>
        <w:t>nr.</w:t>
      </w:r>
      <w:r w:rsidR="001553B5">
        <w:rPr>
          <w:rFonts w:asciiTheme="minorHAnsi" w:hAnsiTheme="minorHAnsi"/>
          <w:b/>
          <w:lang w:val="ro-RO"/>
        </w:rPr>
        <w:t xml:space="preserve"> </w:t>
      </w:r>
      <w:r>
        <w:rPr>
          <w:rFonts w:asciiTheme="minorHAnsi" w:hAnsiTheme="minorHAnsi"/>
          <w:b/>
          <w:lang w:val="ro-RO"/>
        </w:rPr>
        <w:t>52</w:t>
      </w:r>
      <w:r>
        <w:rPr>
          <w:rFonts w:asciiTheme="minorHAnsi" w:hAnsiTheme="minorHAnsi"/>
          <w:lang w:val="ro-RO"/>
        </w:rPr>
        <w:t xml:space="preserve">, mun. Chişinău. </w:t>
      </w:r>
    </w:p>
    <w:p w:rsidR="00833AB7" w:rsidRPr="00171B33" w:rsidRDefault="00833AB7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Utilizare actuală</w:t>
      </w:r>
      <w:r w:rsidRPr="00171B33">
        <w:rPr>
          <w:rFonts w:asciiTheme="minorHAnsi" w:hAnsiTheme="minorHAnsi"/>
          <w:lang w:val="ro-RO"/>
        </w:rPr>
        <w:t xml:space="preserve">: </w:t>
      </w:r>
      <w:r>
        <w:rPr>
          <w:rFonts w:asciiTheme="minorHAnsi" w:hAnsiTheme="minorHAnsi"/>
          <w:lang w:val="ro-RO"/>
        </w:rPr>
        <w:t>teren în curtea imobilului centrului sănătăţii familiei „Galaxia”.</w:t>
      </w:r>
    </w:p>
    <w:p w:rsidR="00401FFD" w:rsidRDefault="00833AB7" w:rsidP="004E7011">
      <w:pPr>
        <w:ind w:left="360" w:right="-360" w:hanging="360"/>
        <w:jc w:val="both"/>
        <w:rPr>
          <w:rFonts w:asciiTheme="minorHAnsi" w:hAnsiTheme="minorHAnsi" w:cstheme="minorHAnsi"/>
          <w:b/>
          <w:color w:val="FF0000"/>
          <w:lang w:val="ro-RO"/>
        </w:rPr>
      </w:pPr>
      <w:r w:rsidRPr="00171B33">
        <w:rPr>
          <w:rFonts w:asciiTheme="minorHAnsi" w:hAnsiTheme="minorHAnsi"/>
          <w:b/>
          <w:lang w:val="ro-RO"/>
        </w:rPr>
        <w:t>Regim de protecție</w:t>
      </w:r>
      <w:r>
        <w:rPr>
          <w:rFonts w:asciiTheme="minorHAnsi" w:hAnsiTheme="minorHAnsi"/>
          <w:lang w:val="ro-RO"/>
        </w:rPr>
        <w:t xml:space="preserve">: </w:t>
      </w:r>
      <w:r w:rsidRPr="00E1366B">
        <w:rPr>
          <w:rFonts w:asciiTheme="minorHAnsi" w:hAnsiTheme="minorHAnsi"/>
          <w:lang w:val="ro-RO"/>
        </w:rPr>
        <w:t>1 – parte componentă a Nucleului Istoric al Chișinăului (nr. 308 în Registrul monumentelor RM ocrotite de stat)</w:t>
      </w:r>
      <w:r w:rsidR="00E1366B" w:rsidRPr="00E1366B">
        <w:rPr>
          <w:rFonts w:asciiTheme="minorHAnsi" w:hAnsiTheme="minorHAnsi"/>
          <w:lang w:val="ro-RO"/>
        </w:rPr>
        <w:t>;</w:t>
      </w:r>
      <w:r w:rsidR="00E1366B">
        <w:rPr>
          <w:rFonts w:asciiTheme="minorHAnsi" w:hAnsiTheme="minorHAnsi"/>
          <w:color w:val="C0504D" w:themeColor="accent2"/>
          <w:lang w:val="ro-RO"/>
        </w:rPr>
        <w:t xml:space="preserve"> </w:t>
      </w:r>
      <w:r w:rsidR="00E1366B">
        <w:rPr>
          <w:rFonts w:asciiTheme="minorHAnsi" w:hAnsiTheme="minorHAnsi" w:cstheme="minorHAnsi"/>
          <w:color w:val="C0504D" w:themeColor="accent2"/>
          <w:lang w:val="ro-RO"/>
        </w:rPr>
        <w:t>2</w:t>
      </w:r>
      <w:r w:rsidR="00E1366B" w:rsidRPr="00833AB7">
        <w:rPr>
          <w:rFonts w:asciiTheme="minorHAnsi" w:hAnsiTheme="minorHAnsi" w:cstheme="minorHAnsi"/>
          <w:color w:val="C0504D" w:themeColor="accent2"/>
          <w:lang w:val="ro-RO"/>
        </w:rPr>
        <w:t xml:space="preserve"> </w:t>
      </w:r>
      <w:r w:rsidR="00E1366B">
        <w:rPr>
          <w:rFonts w:asciiTheme="minorHAnsi" w:hAnsiTheme="minorHAnsi" w:cstheme="minorHAnsi"/>
          <w:color w:val="C0504D" w:themeColor="accent2"/>
          <w:lang w:val="ro-RO"/>
        </w:rPr>
        <w:t>–</w:t>
      </w:r>
      <w:r w:rsidR="00E1366B" w:rsidRPr="00833AB7">
        <w:rPr>
          <w:rFonts w:asciiTheme="minorHAnsi" w:hAnsiTheme="minorHAnsi" w:cstheme="minorHAnsi"/>
          <w:color w:val="C0504D" w:themeColor="accent2"/>
          <w:lang w:val="ro-RO"/>
        </w:rPr>
        <w:t xml:space="preserve"> </w:t>
      </w:r>
      <w:r w:rsidR="00E1366B">
        <w:rPr>
          <w:rFonts w:asciiTheme="minorHAnsi" w:hAnsiTheme="minorHAnsi" w:cstheme="minorHAnsi"/>
          <w:color w:val="C0504D" w:themeColor="accent2"/>
          <w:lang w:val="ro-RO"/>
        </w:rPr>
        <w:t xml:space="preserve">adresă cu statut </w:t>
      </w:r>
      <w:r w:rsidR="00E1366B" w:rsidRPr="00833AB7">
        <w:rPr>
          <w:rFonts w:asciiTheme="minorHAnsi" w:hAnsiTheme="minorHAnsi"/>
          <w:color w:val="C0504D" w:themeColor="accent2"/>
          <w:lang w:val="ro-RO"/>
        </w:rPr>
        <w:t>de protecție</w:t>
      </w:r>
      <w:r w:rsidR="00E1366B">
        <w:rPr>
          <w:rFonts w:asciiTheme="minorHAnsi" w:hAnsiTheme="minorHAnsi" w:cstheme="minorHAnsi"/>
          <w:color w:val="C0504D" w:themeColor="accent2"/>
          <w:lang w:val="ro-RO"/>
        </w:rPr>
        <w:t xml:space="preserve"> cu nr.</w:t>
      </w:r>
      <w:r w:rsidR="004E7011">
        <w:rPr>
          <w:rFonts w:asciiTheme="minorHAnsi" w:hAnsiTheme="minorHAnsi" w:cstheme="minorHAnsi"/>
          <w:color w:val="C0504D" w:themeColor="accent2"/>
          <w:lang w:val="ro-RO"/>
        </w:rPr>
        <w:t xml:space="preserve"> </w:t>
      </w:r>
      <w:r w:rsidR="00E1366B">
        <w:rPr>
          <w:rFonts w:asciiTheme="minorHAnsi" w:hAnsiTheme="minorHAnsi" w:cstheme="minorHAnsi"/>
          <w:color w:val="C0504D" w:themeColor="accent2"/>
          <w:lang w:val="ro-RO"/>
        </w:rPr>
        <w:t>54</w:t>
      </w:r>
      <w:r w:rsidR="00E1366B" w:rsidRPr="00833AB7">
        <w:rPr>
          <w:rFonts w:asciiTheme="minorHAnsi" w:hAnsiTheme="minorHAnsi" w:cstheme="minorHAnsi"/>
          <w:color w:val="C0504D" w:themeColor="accent2"/>
          <w:lang w:val="ro-RO"/>
        </w:rPr>
        <w:t xml:space="preserve"> în Registrul monumentelor de importanță națională și municipală / Chișinău</w:t>
      </w:r>
      <w:r w:rsidR="00401FFD">
        <w:rPr>
          <w:rFonts w:asciiTheme="minorHAnsi" w:hAnsiTheme="minorHAnsi" w:cstheme="minorHAnsi"/>
          <w:color w:val="C0504D" w:themeColor="accent2"/>
          <w:lang w:val="ro-RO"/>
        </w:rPr>
        <w:t>.</w:t>
      </w:r>
      <w:r w:rsidR="00E1366B">
        <w:rPr>
          <w:rFonts w:asciiTheme="minorHAnsi" w:hAnsiTheme="minorHAnsi" w:cstheme="minorHAnsi"/>
          <w:color w:val="C0504D" w:themeColor="accent2"/>
          <w:lang w:val="ro-RO"/>
        </w:rPr>
        <w:t xml:space="preserve"> </w:t>
      </w:r>
      <w:r w:rsidR="004E7011">
        <w:rPr>
          <w:rFonts w:asciiTheme="minorHAnsi" w:hAnsiTheme="minorHAnsi" w:cstheme="minorHAnsi"/>
          <w:color w:val="C0504D" w:themeColor="accent2"/>
          <w:lang w:val="ro-RO"/>
        </w:rPr>
        <w:t>(demolat)</w:t>
      </w:r>
    </w:p>
    <w:p w:rsidR="00833AB7" w:rsidRPr="00171B33" w:rsidRDefault="00833AB7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Examinări anterioare</w:t>
      </w:r>
      <w:r w:rsidRPr="00171B33">
        <w:rPr>
          <w:rFonts w:asciiTheme="minorHAnsi" w:hAnsiTheme="minorHAnsi"/>
          <w:lang w:val="ro-RO"/>
        </w:rPr>
        <w:t xml:space="preserve">: </w:t>
      </w:r>
      <w:r>
        <w:rPr>
          <w:rFonts w:asciiTheme="minorHAnsi" w:hAnsiTheme="minorHAnsi"/>
          <w:lang w:val="ro-RO"/>
        </w:rPr>
        <w:t xml:space="preserve">- </w:t>
      </w:r>
    </w:p>
    <w:p w:rsidR="00833AB7" w:rsidRDefault="00833AB7" w:rsidP="004E7011">
      <w:pPr>
        <w:ind w:right="-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Proiectant:</w:t>
      </w:r>
      <w:r w:rsidRPr="00171B33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AŞP Ermacova Olga</w:t>
      </w:r>
    </w:p>
    <w:p w:rsidR="00833AB7" w:rsidRDefault="00833AB7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Beneficiar</w:t>
      </w:r>
      <w:r w:rsidRPr="00171B33">
        <w:rPr>
          <w:rFonts w:asciiTheme="minorHAnsi" w:hAnsiTheme="minorHAnsi"/>
          <w:lang w:val="ro-RO"/>
        </w:rPr>
        <w:t xml:space="preserve">: </w:t>
      </w:r>
      <w:r>
        <w:rPr>
          <w:rFonts w:asciiTheme="minorHAnsi" w:hAnsiTheme="minorHAnsi"/>
          <w:lang w:val="ro-RO"/>
        </w:rPr>
        <w:t>S.C.”Balcombe”SRL, CSF „Galaxia”</w:t>
      </w:r>
    </w:p>
    <w:p w:rsidR="00833AB7" w:rsidRPr="00171B33" w:rsidRDefault="00401FFD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>Proiectul</w:t>
      </w:r>
      <w:r w:rsidR="00833AB7">
        <w:rPr>
          <w:rFonts w:asciiTheme="minorHAnsi" w:hAnsiTheme="minorHAnsi"/>
          <w:b/>
          <w:lang w:val="ro-RO"/>
        </w:rPr>
        <w:t xml:space="preserve"> propune</w:t>
      </w:r>
      <w:r w:rsidR="00833AB7" w:rsidRPr="00171B33">
        <w:rPr>
          <w:rFonts w:asciiTheme="minorHAnsi" w:hAnsiTheme="minorHAnsi"/>
          <w:lang w:val="ro-RO"/>
        </w:rPr>
        <w:t>:</w:t>
      </w:r>
      <w:r w:rsidR="00833AB7">
        <w:rPr>
          <w:rFonts w:asciiTheme="minorHAnsi" w:hAnsiTheme="minorHAnsi"/>
          <w:lang w:val="ro-RO"/>
        </w:rPr>
        <w:t xml:space="preserve"> construirea unei anexe la clădirea existentă (S+P+2E+M) cu scopul organizării accesului pe verticală </w:t>
      </w:r>
      <w:r w:rsidR="00467F0F">
        <w:rPr>
          <w:rFonts w:asciiTheme="minorHAnsi" w:hAnsiTheme="minorHAnsi"/>
          <w:lang w:val="ro-RO"/>
        </w:rPr>
        <w:t xml:space="preserve">- </w:t>
      </w:r>
      <w:r w:rsidR="00833AB7">
        <w:rPr>
          <w:rFonts w:asciiTheme="minorHAnsi" w:hAnsiTheme="minorHAnsi"/>
          <w:lang w:val="ro-RO"/>
        </w:rPr>
        <w:t>ascensor.</w:t>
      </w:r>
    </w:p>
    <w:p w:rsidR="00833AB7" w:rsidRPr="004E7011" w:rsidRDefault="004E7011" w:rsidP="004E7011">
      <w:pPr>
        <w:ind w:left="426" w:right="-360" w:hanging="426"/>
        <w:jc w:val="both"/>
        <w:rPr>
          <w:rFonts w:ascii="Calibri" w:hAnsi="Calibri"/>
          <w:lang w:val="ro-RO"/>
        </w:rPr>
      </w:pPr>
      <w:r w:rsidRPr="004E7011">
        <w:rPr>
          <w:rFonts w:ascii="Calibri" w:hAnsi="Calibri"/>
          <w:b/>
          <w:u w:val="single"/>
          <w:lang w:val="ro-RO"/>
        </w:rPr>
        <w:t>D</w:t>
      </w:r>
      <w:r w:rsidR="00833AB7" w:rsidRPr="004E7011">
        <w:rPr>
          <w:rFonts w:ascii="Calibri" w:hAnsi="Calibri"/>
          <w:b/>
          <w:u w:val="single"/>
          <w:lang w:val="ro-RO"/>
        </w:rPr>
        <w:t>ecizie:</w:t>
      </w:r>
      <w:r w:rsidR="00833AB7" w:rsidRPr="00BE7D90">
        <w:rPr>
          <w:rFonts w:ascii="Calibri" w:hAnsi="Calibri"/>
          <w:lang w:val="ro-RO"/>
        </w:rPr>
        <w:t xml:space="preserve">  </w:t>
      </w:r>
      <w:r w:rsidR="00833AB7" w:rsidRPr="001B0141">
        <w:rPr>
          <w:rFonts w:ascii="Calibri" w:hAnsi="Calibri"/>
          <w:b/>
          <w:lang w:val="ro-RO"/>
        </w:rPr>
        <w:t>Se</w:t>
      </w:r>
      <w:r w:rsidR="00450A66" w:rsidRPr="001B0141">
        <w:rPr>
          <w:rFonts w:ascii="Calibri" w:hAnsi="Calibri"/>
          <w:b/>
          <w:lang w:val="ro-RO"/>
        </w:rPr>
        <w:t xml:space="preserve"> returnează S</w:t>
      </w:r>
      <w:r w:rsidR="00467F0F" w:rsidRPr="001B0141">
        <w:rPr>
          <w:rFonts w:ascii="Calibri" w:hAnsi="Calibri"/>
          <w:b/>
          <w:lang w:val="ro-RO"/>
        </w:rPr>
        <w:t>chița de proiect</w:t>
      </w:r>
      <w:r w:rsidR="00450A66" w:rsidRPr="001B0141">
        <w:rPr>
          <w:rFonts w:ascii="Calibri" w:hAnsi="Calibri"/>
          <w:b/>
          <w:lang w:val="ro-RO"/>
        </w:rPr>
        <w:t xml:space="preserve">. </w:t>
      </w:r>
      <w:r w:rsidR="00450A66" w:rsidRPr="004E7011">
        <w:rPr>
          <w:rFonts w:ascii="Calibri" w:hAnsi="Calibri"/>
          <w:lang w:val="ro-RO"/>
        </w:rPr>
        <w:t xml:space="preserve">Ținând cont de </w:t>
      </w:r>
      <w:r w:rsidR="00467F0F" w:rsidRPr="004E7011">
        <w:rPr>
          <w:rFonts w:ascii="Calibri" w:hAnsi="Calibri"/>
          <w:lang w:val="ro-RO"/>
        </w:rPr>
        <w:t>faptul că pe adresa respectivă, î</w:t>
      </w:r>
      <w:r w:rsidR="00450A66" w:rsidRPr="004E7011">
        <w:rPr>
          <w:rFonts w:ascii="Calibri" w:hAnsi="Calibri"/>
          <w:lang w:val="ro-RO"/>
        </w:rPr>
        <w:t>n</w:t>
      </w:r>
      <w:r w:rsidR="00467F0F" w:rsidRPr="004E7011">
        <w:rPr>
          <w:rFonts w:ascii="Calibri" w:hAnsi="Calibri"/>
          <w:lang w:val="ro-RO"/>
        </w:rPr>
        <w:t xml:space="preserve"> </w:t>
      </w:r>
      <w:r w:rsidR="00467F0F" w:rsidRPr="004E7011">
        <w:rPr>
          <w:rFonts w:asciiTheme="minorHAnsi" w:hAnsiTheme="minorHAnsi" w:cstheme="minorHAnsi"/>
          <w:lang w:val="ro-RO"/>
        </w:rPr>
        <w:t>Registrul monumentelor de importanță națională și municipală / Chișinău (nr. 54)</w:t>
      </w:r>
      <w:r w:rsidR="00450A66" w:rsidRPr="004E7011">
        <w:rPr>
          <w:rFonts w:ascii="Calibri" w:hAnsi="Calibri"/>
          <w:lang w:val="ro-RO"/>
        </w:rPr>
        <w:t xml:space="preserve">  f</w:t>
      </w:r>
      <w:r w:rsidR="00467F0F" w:rsidRPr="004E7011">
        <w:rPr>
          <w:rFonts w:ascii="Calibri" w:hAnsi="Calibri"/>
          <w:lang w:val="ro-RO"/>
        </w:rPr>
        <w:t>i</w:t>
      </w:r>
      <w:r w:rsidR="00450A66" w:rsidRPr="004E7011">
        <w:rPr>
          <w:rFonts w:ascii="Calibri" w:hAnsi="Calibri"/>
          <w:lang w:val="ro-RO"/>
        </w:rPr>
        <w:t xml:space="preserve">gurează un edificiu cu statut de monument, solicităm prezentarea materialelor istorice și juridice referitor la clădirea monument și clădirea nouă. </w:t>
      </w:r>
    </w:p>
    <w:p w:rsidR="004E18D2" w:rsidRPr="001553B5" w:rsidRDefault="001553B5" w:rsidP="004E7011">
      <w:pPr>
        <w:ind w:left="360" w:right="-360" w:hanging="360"/>
        <w:jc w:val="both"/>
        <w:rPr>
          <w:rFonts w:asciiTheme="minorHAnsi" w:hAnsiTheme="minorHAnsi"/>
          <w:sz w:val="32"/>
          <w:szCs w:val="32"/>
          <w:lang w:val="ro-RO"/>
        </w:rPr>
      </w:pPr>
      <w:r>
        <w:rPr>
          <w:rFonts w:asciiTheme="minorHAnsi" w:hAnsiTheme="minorHAnsi"/>
          <w:lang w:val="ro-RO"/>
        </w:rPr>
        <w:t>--------------------------------------------------------------------------------------------------------------------------</w:t>
      </w:r>
    </w:p>
    <w:p w:rsidR="00E1366B" w:rsidRPr="009725D1" w:rsidRDefault="00E1366B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>Subiectul 10</w:t>
      </w:r>
      <w:r w:rsidRPr="009725D1">
        <w:rPr>
          <w:rFonts w:asciiTheme="minorHAnsi" w:hAnsiTheme="minorHAnsi"/>
          <w:b/>
          <w:lang w:val="ro-RO"/>
        </w:rPr>
        <w:t xml:space="preserve">  </w:t>
      </w:r>
    </w:p>
    <w:p w:rsidR="00E1366B" w:rsidRPr="009725D1" w:rsidRDefault="00E1366B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(SP)</w:t>
      </w:r>
      <w:r w:rsidRPr="009725D1">
        <w:rPr>
          <w:rFonts w:asciiTheme="minorHAnsi" w:hAnsiTheme="minorHAnsi"/>
          <w:lang w:val="ro-RO"/>
        </w:rPr>
        <w:t xml:space="preserve"> Clădire cu spaţii pentru oficii (P+2E), str.</w:t>
      </w:r>
      <w:r w:rsidRPr="009725D1">
        <w:rPr>
          <w:rFonts w:asciiTheme="minorHAnsi" w:hAnsiTheme="minorHAnsi"/>
          <w:b/>
          <w:lang w:val="ro-RO"/>
        </w:rPr>
        <w:t xml:space="preserve"> Alexandru cel Bun </w:t>
      </w:r>
      <w:r w:rsidRPr="009725D1">
        <w:rPr>
          <w:rFonts w:asciiTheme="minorHAnsi" w:hAnsiTheme="minorHAnsi"/>
          <w:lang w:val="ro-RO"/>
        </w:rPr>
        <w:t>nr.</w:t>
      </w:r>
      <w:r w:rsidR="001553B5" w:rsidRPr="009725D1">
        <w:rPr>
          <w:rFonts w:asciiTheme="minorHAnsi" w:hAnsiTheme="minorHAnsi"/>
          <w:b/>
          <w:lang w:val="ro-RO"/>
        </w:rPr>
        <w:t xml:space="preserve"> </w:t>
      </w:r>
      <w:r w:rsidRPr="009725D1">
        <w:rPr>
          <w:rFonts w:asciiTheme="minorHAnsi" w:hAnsiTheme="minorHAnsi"/>
          <w:b/>
          <w:lang w:val="ro-RO"/>
        </w:rPr>
        <w:t>103</w:t>
      </w:r>
      <w:r w:rsidRPr="009725D1">
        <w:rPr>
          <w:rFonts w:asciiTheme="minorHAnsi" w:hAnsiTheme="minorHAnsi"/>
          <w:lang w:val="ro-RO"/>
        </w:rPr>
        <w:t xml:space="preserve">, mun. Chişinău. </w:t>
      </w:r>
    </w:p>
    <w:p w:rsidR="00E1366B" w:rsidRPr="009725D1" w:rsidRDefault="00E1366B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Utilizare actuală</w:t>
      </w:r>
      <w:r w:rsidRPr="009725D1">
        <w:rPr>
          <w:rFonts w:asciiTheme="minorHAnsi" w:hAnsiTheme="minorHAnsi"/>
          <w:lang w:val="ro-RO"/>
        </w:rPr>
        <w:t>: teren, proprietate privată</w:t>
      </w:r>
    </w:p>
    <w:p w:rsidR="00DF4533" w:rsidRDefault="00E1366B" w:rsidP="004E7011">
      <w:pPr>
        <w:ind w:left="360" w:right="-360" w:hanging="360"/>
        <w:jc w:val="both"/>
        <w:rPr>
          <w:rFonts w:asciiTheme="minorHAnsi" w:hAnsiTheme="minorHAnsi" w:cstheme="minorHAnsi"/>
          <w:color w:val="C0504D" w:themeColor="accent2"/>
          <w:lang w:val="ro-RO"/>
        </w:rPr>
      </w:pPr>
      <w:r w:rsidRPr="00171B33">
        <w:rPr>
          <w:rFonts w:asciiTheme="minorHAnsi" w:hAnsiTheme="minorHAnsi"/>
          <w:b/>
          <w:lang w:val="ro-RO"/>
        </w:rPr>
        <w:t>Regim de protecție</w:t>
      </w:r>
      <w:r>
        <w:rPr>
          <w:rFonts w:asciiTheme="minorHAnsi" w:hAnsiTheme="minorHAnsi"/>
          <w:lang w:val="ro-RO"/>
        </w:rPr>
        <w:t xml:space="preserve">: </w:t>
      </w:r>
      <w:r w:rsidRPr="00E1366B">
        <w:rPr>
          <w:rFonts w:asciiTheme="minorHAnsi" w:hAnsiTheme="minorHAnsi"/>
          <w:lang w:val="ro-RO"/>
        </w:rPr>
        <w:t>1 – parte componentă a Nucleului Istoric al Chișinăului (nr. 308 în Registrul monumentelor RM ocrotite de stat);</w:t>
      </w:r>
      <w:r>
        <w:rPr>
          <w:rFonts w:asciiTheme="minorHAnsi" w:hAnsiTheme="minorHAnsi"/>
          <w:color w:val="C0504D" w:themeColor="accent2"/>
          <w:lang w:val="ro-RO"/>
        </w:rPr>
        <w:t xml:space="preserve"> </w:t>
      </w:r>
      <w:r>
        <w:rPr>
          <w:rFonts w:asciiTheme="minorHAnsi" w:hAnsiTheme="minorHAnsi" w:cstheme="minorHAnsi"/>
          <w:color w:val="C0504D" w:themeColor="accent2"/>
          <w:lang w:val="ro-RO"/>
        </w:rPr>
        <w:t>2</w:t>
      </w:r>
      <w:r w:rsidRPr="00833AB7">
        <w:rPr>
          <w:rFonts w:asciiTheme="minorHAnsi" w:hAnsiTheme="minorHAnsi" w:cstheme="minorHAnsi"/>
          <w:color w:val="C0504D" w:themeColor="accent2"/>
          <w:lang w:val="ro-RO"/>
        </w:rPr>
        <w:t xml:space="preserve"> </w:t>
      </w:r>
      <w:r>
        <w:rPr>
          <w:rFonts w:asciiTheme="minorHAnsi" w:hAnsiTheme="minorHAnsi" w:cstheme="minorHAnsi"/>
          <w:color w:val="C0504D" w:themeColor="accent2"/>
          <w:lang w:val="ro-RO"/>
        </w:rPr>
        <w:t>–</w:t>
      </w:r>
      <w:r w:rsidRPr="00833AB7">
        <w:rPr>
          <w:rFonts w:asciiTheme="minorHAnsi" w:hAnsiTheme="minorHAnsi" w:cstheme="minorHAnsi"/>
          <w:color w:val="C0504D" w:themeColor="accent2"/>
          <w:lang w:val="ro-RO"/>
        </w:rPr>
        <w:t xml:space="preserve"> </w:t>
      </w:r>
      <w:r>
        <w:rPr>
          <w:rFonts w:asciiTheme="minorHAnsi" w:hAnsiTheme="minorHAnsi" w:cstheme="minorHAnsi"/>
          <w:color w:val="C0504D" w:themeColor="accent2"/>
          <w:lang w:val="ro-RO"/>
        </w:rPr>
        <w:t xml:space="preserve">adresă cu statut </w:t>
      </w:r>
      <w:r w:rsidRPr="00833AB7">
        <w:rPr>
          <w:rFonts w:asciiTheme="minorHAnsi" w:hAnsiTheme="minorHAnsi"/>
          <w:color w:val="C0504D" w:themeColor="accent2"/>
          <w:lang w:val="ro-RO"/>
        </w:rPr>
        <w:t>de protecție</w:t>
      </w:r>
      <w:r>
        <w:rPr>
          <w:rFonts w:asciiTheme="minorHAnsi" w:hAnsiTheme="minorHAnsi" w:cstheme="minorHAnsi"/>
          <w:color w:val="C0504D" w:themeColor="accent2"/>
          <w:lang w:val="ro-RO"/>
        </w:rPr>
        <w:t xml:space="preserve"> cu </w:t>
      </w:r>
      <w:r w:rsidR="0095112F">
        <w:rPr>
          <w:rFonts w:asciiTheme="minorHAnsi" w:hAnsiTheme="minorHAnsi" w:cstheme="minorHAnsi"/>
          <w:color w:val="C0504D" w:themeColor="accent2"/>
          <w:lang w:val="ro-RO"/>
        </w:rPr>
        <w:t>nr.72</w:t>
      </w:r>
      <w:r w:rsidRPr="00833AB7">
        <w:rPr>
          <w:rFonts w:asciiTheme="minorHAnsi" w:hAnsiTheme="minorHAnsi" w:cstheme="minorHAnsi"/>
          <w:color w:val="C0504D" w:themeColor="accent2"/>
          <w:lang w:val="ro-RO"/>
        </w:rPr>
        <w:t xml:space="preserve"> în Registrul monumentelor de importanță națională și municipală / Chișinău</w:t>
      </w:r>
      <w:r w:rsidR="0045676F">
        <w:rPr>
          <w:rFonts w:asciiTheme="minorHAnsi" w:hAnsiTheme="minorHAnsi" w:cstheme="minorHAnsi"/>
          <w:color w:val="C0504D" w:themeColor="accent2"/>
          <w:lang w:val="ro-RO"/>
        </w:rPr>
        <w:t xml:space="preserve"> (demolat)</w:t>
      </w:r>
      <w:r>
        <w:rPr>
          <w:rFonts w:asciiTheme="minorHAnsi" w:hAnsiTheme="minorHAnsi" w:cstheme="minorHAnsi"/>
          <w:color w:val="C0504D" w:themeColor="accent2"/>
          <w:lang w:val="ro-RO"/>
        </w:rPr>
        <w:t xml:space="preserve"> </w:t>
      </w:r>
    </w:p>
    <w:p w:rsidR="00E1366B" w:rsidRPr="00171B33" w:rsidRDefault="00E1366B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Examinări anterioare</w:t>
      </w:r>
      <w:r w:rsidRPr="00171B33">
        <w:rPr>
          <w:rFonts w:asciiTheme="minorHAnsi" w:hAnsiTheme="minorHAnsi"/>
          <w:lang w:val="ro-RO"/>
        </w:rPr>
        <w:t xml:space="preserve">: </w:t>
      </w:r>
      <w:r>
        <w:rPr>
          <w:rFonts w:asciiTheme="minorHAnsi" w:hAnsiTheme="minorHAnsi"/>
          <w:lang w:val="ro-RO"/>
        </w:rPr>
        <w:t xml:space="preserve">- </w:t>
      </w:r>
    </w:p>
    <w:p w:rsidR="00E1366B" w:rsidRDefault="00E1366B" w:rsidP="004E7011">
      <w:pPr>
        <w:ind w:right="-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Proiectant:</w:t>
      </w:r>
      <w:r w:rsidRPr="00171B33">
        <w:rPr>
          <w:rFonts w:asciiTheme="minorHAnsi" w:hAnsiTheme="minorHAnsi"/>
          <w:lang w:val="ro-RO"/>
        </w:rPr>
        <w:t xml:space="preserve"> </w:t>
      </w:r>
      <w:r w:rsidR="0095112F">
        <w:rPr>
          <w:rFonts w:asciiTheme="minorHAnsi" w:hAnsiTheme="minorHAnsi"/>
          <w:lang w:val="ro-RO"/>
        </w:rPr>
        <w:t xml:space="preserve">„GARCONIŢA-ARCHSTUDIO” SRL, </w:t>
      </w:r>
      <w:r>
        <w:rPr>
          <w:rFonts w:asciiTheme="minorHAnsi" w:hAnsiTheme="minorHAnsi"/>
          <w:lang w:val="ro-RO"/>
        </w:rPr>
        <w:t xml:space="preserve">AŞP </w:t>
      </w:r>
      <w:r w:rsidR="0095112F">
        <w:rPr>
          <w:rFonts w:asciiTheme="minorHAnsi" w:hAnsiTheme="minorHAnsi"/>
          <w:lang w:val="ro-RO"/>
        </w:rPr>
        <w:t>Garconiţa Serghei</w:t>
      </w:r>
    </w:p>
    <w:p w:rsidR="00E1366B" w:rsidRDefault="00E1366B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Beneficiar</w:t>
      </w:r>
      <w:r w:rsidRPr="00171B33">
        <w:rPr>
          <w:rFonts w:asciiTheme="minorHAnsi" w:hAnsiTheme="minorHAnsi"/>
          <w:lang w:val="ro-RO"/>
        </w:rPr>
        <w:t xml:space="preserve">: </w:t>
      </w:r>
      <w:r w:rsidR="0095112F">
        <w:rPr>
          <w:rFonts w:asciiTheme="minorHAnsi" w:hAnsiTheme="minorHAnsi"/>
          <w:lang w:val="ro-RO"/>
        </w:rPr>
        <w:t>„BIFAM-GRUP” SRL</w:t>
      </w:r>
    </w:p>
    <w:p w:rsidR="00E1366B" w:rsidRPr="00171B33" w:rsidRDefault="0045676F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 xml:space="preserve">Proiectul </w:t>
      </w:r>
      <w:r w:rsidR="00E1366B">
        <w:rPr>
          <w:rFonts w:asciiTheme="minorHAnsi" w:hAnsiTheme="minorHAnsi"/>
          <w:b/>
          <w:lang w:val="ro-RO"/>
        </w:rPr>
        <w:t xml:space="preserve"> propune</w:t>
      </w:r>
      <w:r w:rsidR="00E1366B" w:rsidRPr="00171B33">
        <w:rPr>
          <w:rFonts w:asciiTheme="minorHAnsi" w:hAnsiTheme="minorHAnsi"/>
          <w:lang w:val="ro-RO"/>
        </w:rPr>
        <w:t>:</w:t>
      </w:r>
      <w:r w:rsidR="00E1366B">
        <w:rPr>
          <w:rFonts w:asciiTheme="minorHAnsi" w:hAnsiTheme="minorHAnsi"/>
          <w:lang w:val="ro-RO"/>
        </w:rPr>
        <w:t xml:space="preserve"> construirea unei </w:t>
      </w:r>
      <w:r w:rsidR="0095112F">
        <w:rPr>
          <w:rFonts w:asciiTheme="minorHAnsi" w:hAnsiTheme="minorHAnsi"/>
          <w:lang w:val="ro-RO"/>
        </w:rPr>
        <w:t>clădiri</w:t>
      </w:r>
      <w:r w:rsidR="00E1366B">
        <w:rPr>
          <w:rFonts w:asciiTheme="minorHAnsi" w:hAnsiTheme="minorHAnsi"/>
          <w:lang w:val="ro-RO"/>
        </w:rPr>
        <w:t xml:space="preserve"> existentă (S+P+2E)</w:t>
      </w:r>
      <w:r w:rsidR="0095112F">
        <w:rPr>
          <w:rFonts w:asciiTheme="minorHAnsi" w:hAnsiTheme="minorHAnsi"/>
          <w:lang w:val="ro-RO"/>
        </w:rPr>
        <w:t>.</w:t>
      </w:r>
      <w:r w:rsidR="00E1366B">
        <w:rPr>
          <w:rFonts w:asciiTheme="minorHAnsi" w:hAnsiTheme="minorHAnsi"/>
          <w:lang w:val="ro-RO"/>
        </w:rPr>
        <w:t xml:space="preserve"> </w:t>
      </w:r>
    </w:p>
    <w:p w:rsidR="00E1366B" w:rsidRPr="004E7011" w:rsidRDefault="004E7011" w:rsidP="004E7011">
      <w:pPr>
        <w:ind w:left="426" w:right="-360" w:hanging="426"/>
        <w:jc w:val="both"/>
        <w:rPr>
          <w:rFonts w:ascii="Calibri" w:hAnsi="Calibri"/>
          <w:lang w:val="ro-RO"/>
        </w:rPr>
      </w:pPr>
      <w:r w:rsidRPr="004E7011">
        <w:rPr>
          <w:rFonts w:ascii="Calibri" w:hAnsi="Calibri"/>
          <w:b/>
          <w:lang w:val="ro-RO"/>
        </w:rPr>
        <w:t>D</w:t>
      </w:r>
      <w:r w:rsidR="00E1366B" w:rsidRPr="004E7011">
        <w:rPr>
          <w:rFonts w:ascii="Calibri" w:hAnsi="Calibri"/>
          <w:b/>
          <w:lang w:val="ro-RO"/>
        </w:rPr>
        <w:t>ecizie:</w:t>
      </w:r>
      <w:r w:rsidR="00E1366B" w:rsidRPr="00BE7D90">
        <w:rPr>
          <w:rFonts w:ascii="Calibri" w:hAnsi="Calibri"/>
          <w:lang w:val="ro-RO"/>
        </w:rPr>
        <w:t xml:space="preserve">  </w:t>
      </w:r>
      <w:r w:rsidR="00E1366B" w:rsidRPr="001B0141">
        <w:rPr>
          <w:rFonts w:ascii="Calibri" w:hAnsi="Calibri"/>
          <w:b/>
          <w:lang w:val="ro-RO"/>
        </w:rPr>
        <w:t>Se</w:t>
      </w:r>
      <w:r w:rsidR="00694477" w:rsidRPr="001B0141">
        <w:rPr>
          <w:rFonts w:ascii="Calibri" w:hAnsi="Calibri"/>
          <w:b/>
          <w:lang w:val="ro-RO"/>
        </w:rPr>
        <w:t xml:space="preserve"> returnează S</w:t>
      </w:r>
      <w:r w:rsidR="00385894" w:rsidRPr="001B0141">
        <w:rPr>
          <w:rFonts w:ascii="Calibri" w:hAnsi="Calibri"/>
          <w:b/>
          <w:lang w:val="ro-RO"/>
        </w:rPr>
        <w:t>chița de proiect</w:t>
      </w:r>
      <w:r w:rsidR="00DF4533" w:rsidRPr="001B0141">
        <w:rPr>
          <w:rFonts w:ascii="Calibri" w:hAnsi="Calibri"/>
          <w:b/>
          <w:lang w:val="ro-RO"/>
        </w:rPr>
        <w:t xml:space="preserve">. </w:t>
      </w:r>
      <w:r w:rsidR="00DF4533" w:rsidRPr="004E7011">
        <w:rPr>
          <w:rFonts w:ascii="Calibri" w:hAnsi="Calibri"/>
          <w:lang w:val="ro-RO"/>
        </w:rPr>
        <w:t>P</w:t>
      </w:r>
      <w:r w:rsidR="00441B42" w:rsidRPr="004E7011">
        <w:rPr>
          <w:rFonts w:ascii="Calibri" w:hAnsi="Calibri"/>
          <w:lang w:val="ro-RO"/>
        </w:rPr>
        <w:t xml:space="preserve">e adresa </w:t>
      </w:r>
      <w:r w:rsidR="00DF4533" w:rsidRPr="004E7011">
        <w:rPr>
          <w:rFonts w:ascii="Calibri" w:hAnsi="Calibri"/>
          <w:lang w:val="ro-RO"/>
        </w:rPr>
        <w:t>Alexandru cel Bun nr.</w:t>
      </w:r>
      <w:r w:rsidRPr="004E7011">
        <w:rPr>
          <w:rFonts w:ascii="Calibri" w:hAnsi="Calibri"/>
          <w:lang w:val="ro-RO"/>
        </w:rPr>
        <w:t xml:space="preserve"> </w:t>
      </w:r>
      <w:r w:rsidR="00DF4533" w:rsidRPr="004E7011">
        <w:rPr>
          <w:rFonts w:ascii="Calibri" w:hAnsi="Calibri"/>
          <w:lang w:val="ro-RO"/>
        </w:rPr>
        <w:t>103</w:t>
      </w:r>
      <w:r w:rsidR="00441B42" w:rsidRPr="004E7011">
        <w:rPr>
          <w:rFonts w:ascii="Calibri" w:hAnsi="Calibri"/>
          <w:lang w:val="ro-RO"/>
        </w:rPr>
        <w:t xml:space="preserve">, în </w:t>
      </w:r>
      <w:r w:rsidR="00441B42" w:rsidRPr="004E7011">
        <w:rPr>
          <w:rFonts w:asciiTheme="minorHAnsi" w:hAnsiTheme="minorHAnsi" w:cstheme="minorHAnsi"/>
          <w:lang w:val="ro-RO"/>
        </w:rPr>
        <w:t>Registrul monumentelor de importanță națională și municipală / Chișinău (nr. 72)</w:t>
      </w:r>
      <w:r w:rsidR="00441B42" w:rsidRPr="004E7011">
        <w:rPr>
          <w:rFonts w:ascii="Calibri" w:hAnsi="Calibri"/>
          <w:lang w:val="ro-RO"/>
        </w:rPr>
        <w:t xml:space="preserve">  figurează un</w:t>
      </w:r>
      <w:r w:rsidR="00D92EE5" w:rsidRPr="004E7011">
        <w:rPr>
          <w:rFonts w:ascii="Calibri" w:hAnsi="Calibri"/>
          <w:lang w:val="ro-RO"/>
        </w:rPr>
        <w:t xml:space="preserve"> edificiu cu statut de monument. În acest caz CNMI deţine competenţe doar de a examina reconstituirea pe această adresă a imobilului demolat.</w:t>
      </w:r>
      <w:r w:rsidR="00441B42" w:rsidRPr="004E7011">
        <w:rPr>
          <w:rFonts w:ascii="Calibri" w:hAnsi="Calibri"/>
          <w:lang w:val="ro-RO"/>
        </w:rPr>
        <w:t xml:space="preserve"> </w:t>
      </w:r>
    </w:p>
    <w:p w:rsidR="004E7011" w:rsidRPr="009725D1" w:rsidRDefault="009725D1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lang w:val="ro-RO"/>
        </w:rPr>
        <w:t>---------------------------------------------------------------------------------------------------------------------------</w:t>
      </w:r>
    </w:p>
    <w:p w:rsidR="008C1160" w:rsidRPr="009725D1" w:rsidRDefault="008C1160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>Subiectul 11</w:t>
      </w:r>
      <w:r w:rsidRPr="009725D1">
        <w:rPr>
          <w:rFonts w:asciiTheme="minorHAnsi" w:hAnsiTheme="minorHAnsi"/>
          <w:b/>
          <w:lang w:val="ro-RO"/>
        </w:rPr>
        <w:t xml:space="preserve">  </w:t>
      </w:r>
    </w:p>
    <w:p w:rsidR="008C1160" w:rsidRPr="009725D1" w:rsidRDefault="008C1160" w:rsidP="004E7011">
      <w:pPr>
        <w:ind w:left="426" w:right="-360" w:hanging="426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(SP)</w:t>
      </w:r>
      <w:r w:rsidRPr="009725D1">
        <w:rPr>
          <w:rFonts w:asciiTheme="minorHAnsi" w:hAnsiTheme="minorHAnsi"/>
          <w:lang w:val="ro-RO"/>
        </w:rPr>
        <w:t xml:space="preserve"> Organizarea panoului informativ pentru magazin de vestimentaţii, str.</w:t>
      </w:r>
      <w:r w:rsidRPr="009725D1">
        <w:rPr>
          <w:rFonts w:asciiTheme="minorHAnsi" w:hAnsiTheme="minorHAnsi"/>
          <w:b/>
          <w:lang w:val="ro-RO"/>
        </w:rPr>
        <w:t xml:space="preserve"> Bucureşti </w:t>
      </w:r>
      <w:r w:rsidRPr="009725D1">
        <w:rPr>
          <w:rFonts w:asciiTheme="minorHAnsi" w:hAnsiTheme="minorHAnsi"/>
          <w:lang w:val="ro-RO"/>
        </w:rPr>
        <w:t>nr.</w:t>
      </w:r>
      <w:r w:rsidR="004E7011" w:rsidRPr="009725D1">
        <w:rPr>
          <w:rFonts w:asciiTheme="minorHAnsi" w:hAnsiTheme="minorHAnsi"/>
          <w:b/>
          <w:lang w:val="ro-RO"/>
        </w:rPr>
        <w:t xml:space="preserve"> </w:t>
      </w:r>
      <w:r w:rsidRPr="009725D1">
        <w:rPr>
          <w:rFonts w:asciiTheme="minorHAnsi" w:hAnsiTheme="minorHAnsi"/>
          <w:b/>
          <w:lang w:val="ro-RO"/>
        </w:rPr>
        <w:t>36</w:t>
      </w:r>
      <w:r w:rsidRPr="009725D1">
        <w:rPr>
          <w:rFonts w:asciiTheme="minorHAnsi" w:hAnsiTheme="minorHAnsi"/>
          <w:lang w:val="ro-RO"/>
        </w:rPr>
        <w:t xml:space="preserve">, mun. </w:t>
      </w:r>
      <w:r w:rsidR="004E7011" w:rsidRPr="009725D1">
        <w:rPr>
          <w:rFonts w:asciiTheme="minorHAnsi" w:hAnsiTheme="minorHAnsi"/>
          <w:lang w:val="ro-RO"/>
        </w:rPr>
        <w:t xml:space="preserve"> </w:t>
      </w:r>
      <w:r w:rsidRPr="009725D1">
        <w:rPr>
          <w:rFonts w:asciiTheme="minorHAnsi" w:hAnsiTheme="minorHAnsi"/>
          <w:lang w:val="ro-RO"/>
        </w:rPr>
        <w:t xml:space="preserve">Chişinău. </w:t>
      </w:r>
    </w:p>
    <w:p w:rsidR="008C1160" w:rsidRPr="00171B33" w:rsidRDefault="008C116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Utilizare actuală</w:t>
      </w:r>
      <w:r w:rsidRPr="00171B33">
        <w:rPr>
          <w:rFonts w:asciiTheme="minorHAnsi" w:hAnsiTheme="minorHAnsi"/>
          <w:lang w:val="ro-RO"/>
        </w:rPr>
        <w:t xml:space="preserve">: </w:t>
      </w:r>
      <w:r>
        <w:rPr>
          <w:rFonts w:asciiTheme="minorHAnsi" w:hAnsiTheme="minorHAnsi"/>
          <w:lang w:val="ro-RO"/>
        </w:rPr>
        <w:t>spaţii comerciale la parterul imobilului (P+E).</w:t>
      </w:r>
    </w:p>
    <w:p w:rsidR="00A9102D" w:rsidRDefault="008C1160" w:rsidP="004E7011">
      <w:pPr>
        <w:ind w:left="360" w:right="-360" w:hanging="360"/>
        <w:jc w:val="both"/>
        <w:rPr>
          <w:rFonts w:asciiTheme="minorHAnsi" w:hAnsiTheme="minorHAnsi" w:cstheme="minorHAnsi"/>
          <w:color w:val="C0504D" w:themeColor="accent2"/>
          <w:lang w:val="ro-RO"/>
        </w:rPr>
      </w:pPr>
      <w:r w:rsidRPr="00171B33">
        <w:rPr>
          <w:rFonts w:asciiTheme="minorHAnsi" w:hAnsiTheme="minorHAnsi"/>
          <w:b/>
          <w:lang w:val="ro-RO"/>
        </w:rPr>
        <w:t>Regim de protecție</w:t>
      </w:r>
      <w:r>
        <w:rPr>
          <w:rFonts w:asciiTheme="minorHAnsi" w:hAnsiTheme="minorHAnsi"/>
          <w:lang w:val="ro-RO"/>
        </w:rPr>
        <w:t xml:space="preserve">: </w:t>
      </w:r>
      <w:r w:rsidRPr="00E1366B">
        <w:rPr>
          <w:rFonts w:asciiTheme="minorHAnsi" w:hAnsiTheme="minorHAnsi"/>
          <w:lang w:val="ro-RO"/>
        </w:rPr>
        <w:t>1 – parte componentă a Nucleului Istoric al Chișinăului (nr. 308 în Registrul monumentelor RM ocrotite de stat);</w:t>
      </w:r>
      <w:r>
        <w:rPr>
          <w:rFonts w:asciiTheme="minorHAnsi" w:hAnsiTheme="minorHAnsi"/>
          <w:color w:val="C0504D" w:themeColor="accent2"/>
          <w:lang w:val="ro-RO"/>
        </w:rPr>
        <w:t xml:space="preserve"> </w:t>
      </w:r>
      <w:r w:rsidRPr="00A9102D">
        <w:rPr>
          <w:rFonts w:asciiTheme="minorHAnsi" w:hAnsiTheme="minorHAnsi" w:cstheme="minorHAnsi"/>
          <w:lang w:val="ro-RO"/>
        </w:rPr>
        <w:t>2 –</w:t>
      </w:r>
      <w:r w:rsidR="00A9102D" w:rsidRPr="00A9102D">
        <w:rPr>
          <w:rFonts w:asciiTheme="minorHAnsi" w:hAnsiTheme="minorHAnsi" w:cstheme="minorHAnsi"/>
          <w:lang w:val="ro-RO"/>
        </w:rPr>
        <w:t xml:space="preserve"> </w:t>
      </w:r>
      <w:r w:rsidRPr="00A9102D">
        <w:rPr>
          <w:rFonts w:asciiTheme="minorHAnsi" w:hAnsiTheme="minorHAnsi" w:cstheme="minorHAnsi"/>
          <w:lang w:val="ro-RO"/>
        </w:rPr>
        <w:t xml:space="preserve">statut </w:t>
      </w:r>
      <w:r w:rsidR="00A9102D" w:rsidRPr="00A9102D">
        <w:rPr>
          <w:rFonts w:asciiTheme="minorHAnsi" w:hAnsiTheme="minorHAnsi" w:cstheme="minorHAnsi"/>
          <w:lang w:val="ro-RO"/>
        </w:rPr>
        <w:t xml:space="preserve">individual </w:t>
      </w:r>
      <w:r w:rsidRPr="00A9102D">
        <w:rPr>
          <w:rFonts w:asciiTheme="minorHAnsi" w:hAnsiTheme="minorHAnsi"/>
          <w:lang w:val="ro-RO"/>
        </w:rPr>
        <w:t>de protecție</w:t>
      </w:r>
      <w:r w:rsidRPr="00A9102D">
        <w:rPr>
          <w:rFonts w:asciiTheme="minorHAnsi" w:hAnsiTheme="minorHAnsi" w:cstheme="minorHAnsi"/>
          <w:lang w:val="ro-RO"/>
        </w:rPr>
        <w:t xml:space="preserve"> </w:t>
      </w:r>
      <w:r w:rsidR="00A9102D" w:rsidRPr="00A9102D">
        <w:rPr>
          <w:rFonts w:asciiTheme="minorHAnsi" w:hAnsiTheme="minorHAnsi" w:cstheme="minorHAnsi"/>
          <w:lang w:val="ro-RO"/>
        </w:rPr>
        <w:t>nr.140</w:t>
      </w:r>
      <w:r w:rsidRPr="00A9102D">
        <w:rPr>
          <w:rFonts w:asciiTheme="minorHAnsi" w:hAnsiTheme="minorHAnsi" w:cstheme="minorHAnsi"/>
          <w:lang w:val="ro-RO"/>
        </w:rPr>
        <w:t xml:space="preserve"> în Registrul monumentelor de importanță națională și municipală / Chișinău</w:t>
      </w:r>
      <w:r w:rsidR="00A9102D" w:rsidRPr="00A9102D">
        <w:rPr>
          <w:rFonts w:asciiTheme="minorHAnsi" w:hAnsiTheme="minorHAnsi" w:cstheme="minorHAnsi"/>
          <w:lang w:val="ro-RO"/>
        </w:rPr>
        <w:t>.</w:t>
      </w:r>
      <w:r w:rsidRPr="00A9102D">
        <w:rPr>
          <w:rFonts w:asciiTheme="minorHAnsi" w:hAnsiTheme="minorHAnsi" w:cstheme="minorHAnsi"/>
          <w:lang w:val="ro-RO"/>
        </w:rPr>
        <w:t xml:space="preserve"> </w:t>
      </w:r>
    </w:p>
    <w:p w:rsidR="008C1160" w:rsidRPr="00171B33" w:rsidRDefault="008C116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Examinări anterioare</w:t>
      </w:r>
      <w:r w:rsidRPr="00171B33">
        <w:rPr>
          <w:rFonts w:asciiTheme="minorHAnsi" w:hAnsiTheme="minorHAnsi"/>
          <w:lang w:val="ro-RO"/>
        </w:rPr>
        <w:t xml:space="preserve">: </w:t>
      </w:r>
      <w:r>
        <w:rPr>
          <w:rFonts w:asciiTheme="minorHAnsi" w:hAnsiTheme="minorHAnsi"/>
          <w:lang w:val="ro-RO"/>
        </w:rPr>
        <w:t xml:space="preserve">- </w:t>
      </w:r>
    </w:p>
    <w:p w:rsidR="008C1160" w:rsidRDefault="008C1160" w:rsidP="004E7011">
      <w:pPr>
        <w:ind w:right="-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Proiectant:</w:t>
      </w:r>
      <w:r w:rsidRPr="00171B33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„GARCONIŢA-ARCHSTUDIO” SRL, AŞP Garconiţa Serghei</w:t>
      </w:r>
    </w:p>
    <w:p w:rsidR="008C1160" w:rsidRDefault="008C116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Beneficiar</w:t>
      </w:r>
      <w:r w:rsidRPr="00171B33">
        <w:rPr>
          <w:rFonts w:asciiTheme="minorHAnsi" w:hAnsiTheme="minorHAnsi"/>
          <w:lang w:val="ro-RO"/>
        </w:rPr>
        <w:t xml:space="preserve">: </w:t>
      </w:r>
      <w:r>
        <w:rPr>
          <w:rFonts w:asciiTheme="minorHAnsi" w:hAnsiTheme="minorHAnsi"/>
          <w:lang w:val="ro-RO"/>
        </w:rPr>
        <w:t>SRL</w:t>
      </w:r>
      <w:r w:rsidR="00A9102D">
        <w:rPr>
          <w:rFonts w:asciiTheme="minorHAnsi" w:hAnsiTheme="minorHAnsi"/>
          <w:lang w:val="ro-RO"/>
        </w:rPr>
        <w:t xml:space="preserve"> „Defileu de Lux”</w:t>
      </w:r>
    </w:p>
    <w:p w:rsidR="008C1160" w:rsidRDefault="00B9636A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lastRenderedPageBreak/>
        <w:t xml:space="preserve">Proiectul </w:t>
      </w:r>
      <w:r w:rsidR="008C1160">
        <w:rPr>
          <w:rFonts w:asciiTheme="minorHAnsi" w:hAnsiTheme="minorHAnsi"/>
          <w:b/>
          <w:lang w:val="ro-RO"/>
        </w:rPr>
        <w:t xml:space="preserve"> propune</w:t>
      </w:r>
      <w:r w:rsidR="008C1160" w:rsidRPr="00171B33">
        <w:rPr>
          <w:rFonts w:asciiTheme="minorHAnsi" w:hAnsiTheme="minorHAnsi"/>
          <w:lang w:val="ro-RO"/>
        </w:rPr>
        <w:t>:</w:t>
      </w:r>
      <w:r>
        <w:rPr>
          <w:rFonts w:asciiTheme="minorHAnsi" w:hAnsiTheme="minorHAnsi"/>
          <w:lang w:val="ro-RO"/>
        </w:rPr>
        <w:t xml:space="preserve"> amplasarea panoului informativ (denumirea magazinului) pe fațada clădirii asupra intrării</w:t>
      </w:r>
      <w:r w:rsidR="008C1160">
        <w:rPr>
          <w:rFonts w:asciiTheme="minorHAnsi" w:hAnsiTheme="minorHAnsi"/>
          <w:lang w:val="ro-RO"/>
        </w:rPr>
        <w:t xml:space="preserve">. </w:t>
      </w:r>
    </w:p>
    <w:p w:rsidR="008C1160" w:rsidRPr="00B9636A" w:rsidRDefault="004E7011" w:rsidP="004E7011">
      <w:pPr>
        <w:ind w:left="426" w:right="-360" w:hanging="426"/>
        <w:jc w:val="both"/>
        <w:rPr>
          <w:rFonts w:ascii="Calibri" w:hAnsi="Calibri"/>
          <w:lang w:val="ro-RO"/>
        </w:rPr>
      </w:pPr>
      <w:r w:rsidRPr="004E7011">
        <w:rPr>
          <w:rFonts w:ascii="Calibri" w:hAnsi="Calibri"/>
          <w:b/>
          <w:u w:val="single"/>
          <w:lang w:val="ro-RO"/>
        </w:rPr>
        <w:t>D</w:t>
      </w:r>
      <w:r w:rsidR="008C1160" w:rsidRPr="004E7011">
        <w:rPr>
          <w:rFonts w:ascii="Calibri" w:hAnsi="Calibri"/>
          <w:b/>
          <w:u w:val="single"/>
          <w:lang w:val="ro-RO"/>
        </w:rPr>
        <w:t>ecizie:</w:t>
      </w:r>
      <w:r w:rsidR="008C1160" w:rsidRPr="00BE7D90">
        <w:rPr>
          <w:rFonts w:ascii="Calibri" w:hAnsi="Calibri"/>
          <w:lang w:val="ro-RO"/>
        </w:rPr>
        <w:t xml:space="preserve">  </w:t>
      </w:r>
      <w:r w:rsidR="008C1160" w:rsidRPr="00B9636A">
        <w:rPr>
          <w:rFonts w:ascii="Calibri" w:hAnsi="Calibri"/>
          <w:b/>
          <w:lang w:val="ro-RO"/>
        </w:rPr>
        <w:t>Se</w:t>
      </w:r>
      <w:r w:rsidR="00694477" w:rsidRPr="00B9636A">
        <w:rPr>
          <w:rFonts w:ascii="Calibri" w:hAnsi="Calibri"/>
          <w:b/>
          <w:lang w:val="ro-RO"/>
        </w:rPr>
        <w:t xml:space="preserve"> acceptă </w:t>
      </w:r>
      <w:r w:rsidR="00B9636A" w:rsidRPr="00B9636A">
        <w:rPr>
          <w:rFonts w:ascii="Calibri" w:hAnsi="Calibri"/>
          <w:b/>
          <w:lang w:val="ro-RO"/>
        </w:rPr>
        <w:t xml:space="preserve">Schița de proiect </w:t>
      </w:r>
      <w:r w:rsidR="00694477" w:rsidRPr="00B9636A">
        <w:rPr>
          <w:rFonts w:ascii="Calibri" w:hAnsi="Calibri"/>
          <w:b/>
          <w:lang w:val="ro-RO"/>
        </w:rPr>
        <w:t>cu condiția micșorării dimensiunilor literelor</w:t>
      </w:r>
      <w:r w:rsidR="00D31DA9">
        <w:rPr>
          <w:rFonts w:ascii="Calibri" w:hAnsi="Calibri"/>
          <w:b/>
          <w:lang w:val="ro-RO"/>
        </w:rPr>
        <w:t xml:space="preserve"> inscripţiei</w:t>
      </w:r>
      <w:r w:rsidR="00694477" w:rsidRPr="00B9636A">
        <w:rPr>
          <w:rFonts w:ascii="Calibri" w:hAnsi="Calibri"/>
          <w:b/>
          <w:lang w:val="ro-RO"/>
        </w:rPr>
        <w:t xml:space="preserve"> și </w:t>
      </w:r>
      <w:r w:rsidR="00B9636A" w:rsidRPr="00B9636A">
        <w:rPr>
          <w:rFonts w:ascii="Calibri" w:hAnsi="Calibri"/>
          <w:b/>
          <w:lang w:val="ro-RO"/>
        </w:rPr>
        <w:t xml:space="preserve">reamplasării </w:t>
      </w:r>
      <w:r w:rsidR="00694477" w:rsidRPr="00B9636A">
        <w:rPr>
          <w:rFonts w:ascii="Calibri" w:hAnsi="Calibri"/>
          <w:b/>
          <w:lang w:val="ro-RO"/>
        </w:rPr>
        <w:t>ei deasupra ferestrelor.</w:t>
      </w:r>
    </w:p>
    <w:p w:rsidR="0095112F" w:rsidRPr="004E7011" w:rsidRDefault="004E7011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--------------------------------------------------------------------------------------------------------------------------</w:t>
      </w:r>
    </w:p>
    <w:p w:rsidR="0095112F" w:rsidRPr="009725D1" w:rsidRDefault="0095112F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 xml:space="preserve">Subiectul </w:t>
      </w:r>
      <w:r w:rsidR="00A9102D" w:rsidRPr="009725D1">
        <w:rPr>
          <w:rFonts w:asciiTheme="minorHAnsi" w:hAnsiTheme="minorHAnsi"/>
          <w:b/>
          <w:u w:val="single"/>
          <w:lang w:val="ro-RO"/>
        </w:rPr>
        <w:t>12</w:t>
      </w:r>
      <w:r w:rsidRPr="009725D1">
        <w:rPr>
          <w:rFonts w:asciiTheme="minorHAnsi" w:hAnsiTheme="minorHAnsi"/>
          <w:b/>
          <w:lang w:val="ro-RO"/>
        </w:rPr>
        <w:t xml:space="preserve">  </w:t>
      </w:r>
    </w:p>
    <w:p w:rsidR="0095112F" w:rsidRPr="009725D1" w:rsidRDefault="0095112F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(SP)</w:t>
      </w:r>
      <w:r w:rsidRPr="009725D1">
        <w:rPr>
          <w:rFonts w:asciiTheme="minorHAnsi" w:hAnsiTheme="minorHAnsi"/>
          <w:lang w:val="ro-RO"/>
        </w:rPr>
        <w:t xml:space="preserve"> Muzeu cultural educativ GrEv CaFi, str.</w:t>
      </w:r>
      <w:r w:rsidRPr="009725D1">
        <w:rPr>
          <w:rFonts w:asciiTheme="minorHAnsi" w:hAnsiTheme="minorHAnsi"/>
          <w:b/>
          <w:lang w:val="ro-RO"/>
        </w:rPr>
        <w:t xml:space="preserve"> Alexandru cel Bun </w:t>
      </w:r>
      <w:r w:rsidRPr="009725D1">
        <w:rPr>
          <w:rFonts w:asciiTheme="minorHAnsi" w:hAnsiTheme="minorHAnsi"/>
          <w:lang w:val="ro-RO"/>
        </w:rPr>
        <w:t>nr.</w:t>
      </w:r>
      <w:r w:rsidR="004E7011" w:rsidRPr="009725D1">
        <w:rPr>
          <w:rFonts w:asciiTheme="minorHAnsi" w:hAnsiTheme="minorHAnsi"/>
          <w:b/>
          <w:lang w:val="ro-RO"/>
        </w:rPr>
        <w:t xml:space="preserve"> </w:t>
      </w:r>
      <w:r w:rsidRPr="009725D1">
        <w:rPr>
          <w:rFonts w:asciiTheme="minorHAnsi" w:hAnsiTheme="minorHAnsi"/>
          <w:b/>
          <w:lang w:val="ro-RO"/>
        </w:rPr>
        <w:t>115</w:t>
      </w:r>
      <w:r w:rsidRPr="009725D1">
        <w:rPr>
          <w:rFonts w:asciiTheme="minorHAnsi" w:hAnsiTheme="minorHAnsi"/>
          <w:lang w:val="ro-RO"/>
        </w:rPr>
        <w:t xml:space="preserve">, mun. Chişinău. </w:t>
      </w:r>
    </w:p>
    <w:p w:rsidR="0095112F" w:rsidRPr="009725D1" w:rsidRDefault="0095112F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Utilizare actuală</w:t>
      </w:r>
      <w:r w:rsidRPr="009725D1">
        <w:rPr>
          <w:rFonts w:asciiTheme="minorHAnsi" w:hAnsiTheme="minorHAnsi"/>
          <w:lang w:val="ro-RO"/>
        </w:rPr>
        <w:t>: teren</w:t>
      </w:r>
      <w:r w:rsidR="00B9636A" w:rsidRPr="009725D1">
        <w:rPr>
          <w:rFonts w:asciiTheme="minorHAnsi" w:hAnsiTheme="minorHAnsi"/>
          <w:lang w:val="ro-RO"/>
        </w:rPr>
        <w:t xml:space="preserve"> </w:t>
      </w:r>
    </w:p>
    <w:p w:rsidR="0095112F" w:rsidRPr="009725D1" w:rsidRDefault="0095112F" w:rsidP="004E7011">
      <w:pPr>
        <w:ind w:left="360" w:right="-360" w:hanging="360"/>
        <w:jc w:val="both"/>
        <w:rPr>
          <w:rFonts w:asciiTheme="minorHAnsi" w:hAnsiTheme="minorHAnsi" w:cs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Regim de protecție</w:t>
      </w:r>
      <w:r w:rsidRPr="009725D1">
        <w:rPr>
          <w:rFonts w:asciiTheme="minorHAnsi" w:hAnsiTheme="minorHAnsi"/>
          <w:lang w:val="ro-RO"/>
        </w:rPr>
        <w:t xml:space="preserve">: 1 – parte componentă a Nucleului Istoric al Chișinăului (nr. 308 în Registrul monumentelor RM ocrotite de stat). </w:t>
      </w:r>
    </w:p>
    <w:p w:rsidR="0095112F" w:rsidRPr="009725D1" w:rsidRDefault="0095112F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Examinări anterioare</w:t>
      </w:r>
      <w:r w:rsidRPr="009725D1">
        <w:rPr>
          <w:rFonts w:asciiTheme="minorHAnsi" w:hAnsiTheme="minorHAnsi"/>
          <w:lang w:val="ro-RO"/>
        </w:rPr>
        <w:t xml:space="preserve">: - </w:t>
      </w:r>
    </w:p>
    <w:p w:rsidR="0095112F" w:rsidRPr="009725D1" w:rsidRDefault="0095112F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Proiectant:</w:t>
      </w:r>
      <w:r w:rsidRPr="009725D1">
        <w:rPr>
          <w:rFonts w:asciiTheme="minorHAnsi" w:hAnsiTheme="minorHAnsi"/>
          <w:lang w:val="ro-RO"/>
        </w:rPr>
        <w:t xml:space="preserve"> </w:t>
      </w:r>
      <w:r w:rsidR="008C1160" w:rsidRPr="009725D1">
        <w:rPr>
          <w:rFonts w:asciiTheme="minorHAnsi" w:hAnsiTheme="minorHAnsi"/>
          <w:lang w:val="ro-RO"/>
        </w:rPr>
        <w:t>SC „GLUVERT</w:t>
      </w:r>
      <w:r w:rsidRPr="009725D1">
        <w:rPr>
          <w:rFonts w:asciiTheme="minorHAnsi" w:hAnsiTheme="minorHAnsi"/>
          <w:lang w:val="ro-RO"/>
        </w:rPr>
        <w:t>”SRL</w:t>
      </w:r>
      <w:r w:rsidR="008C1160" w:rsidRPr="009725D1">
        <w:rPr>
          <w:rFonts w:asciiTheme="minorHAnsi" w:hAnsiTheme="minorHAnsi"/>
          <w:lang w:val="ro-RO"/>
        </w:rPr>
        <w:t>, AŞP Rejep Veaceslav</w:t>
      </w:r>
    </w:p>
    <w:p w:rsidR="0095112F" w:rsidRPr="009725D1" w:rsidRDefault="0095112F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Beneficiar</w:t>
      </w:r>
      <w:r w:rsidRPr="009725D1">
        <w:rPr>
          <w:rFonts w:asciiTheme="minorHAnsi" w:hAnsiTheme="minorHAnsi"/>
          <w:lang w:val="ro-RO"/>
        </w:rPr>
        <w:t>: Cabacinîi Grigore</w:t>
      </w:r>
    </w:p>
    <w:p w:rsidR="0095112F" w:rsidRPr="009725D1" w:rsidRDefault="00023392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Proiectul</w:t>
      </w:r>
      <w:r w:rsidR="0095112F" w:rsidRPr="009725D1">
        <w:rPr>
          <w:rFonts w:asciiTheme="minorHAnsi" w:hAnsiTheme="minorHAnsi"/>
          <w:b/>
          <w:lang w:val="ro-RO"/>
        </w:rPr>
        <w:t xml:space="preserve"> propune</w:t>
      </w:r>
      <w:r w:rsidR="0095112F" w:rsidRPr="009725D1">
        <w:rPr>
          <w:rFonts w:asciiTheme="minorHAnsi" w:hAnsiTheme="minorHAnsi"/>
          <w:lang w:val="ro-RO"/>
        </w:rPr>
        <w:t xml:space="preserve">: construirea unei clădiri (S+P+3E). </w:t>
      </w:r>
    </w:p>
    <w:p w:rsidR="0095112F" w:rsidRPr="009725D1" w:rsidRDefault="004E7011" w:rsidP="004E7011">
      <w:pPr>
        <w:ind w:right="-360"/>
        <w:jc w:val="both"/>
        <w:rPr>
          <w:rFonts w:ascii="Calibri" w:hAnsi="Calibri"/>
          <w:lang w:val="ro-RO"/>
        </w:rPr>
      </w:pPr>
      <w:r w:rsidRPr="009725D1">
        <w:rPr>
          <w:rFonts w:ascii="Calibri" w:hAnsi="Calibri"/>
          <w:b/>
          <w:lang w:val="ro-RO"/>
        </w:rPr>
        <w:t>D</w:t>
      </w:r>
      <w:r w:rsidR="0095112F" w:rsidRPr="009725D1">
        <w:rPr>
          <w:rFonts w:ascii="Calibri" w:hAnsi="Calibri"/>
          <w:b/>
          <w:lang w:val="ro-RO"/>
        </w:rPr>
        <w:t>ecizie:</w:t>
      </w:r>
      <w:r w:rsidR="0095112F" w:rsidRPr="009725D1">
        <w:rPr>
          <w:rFonts w:ascii="Calibri" w:hAnsi="Calibri"/>
          <w:lang w:val="ro-RO"/>
        </w:rPr>
        <w:t xml:space="preserve">  </w:t>
      </w:r>
      <w:r w:rsidR="0095112F" w:rsidRPr="009725D1">
        <w:rPr>
          <w:rFonts w:ascii="Calibri" w:hAnsi="Calibri"/>
          <w:b/>
          <w:lang w:val="ro-RO"/>
        </w:rPr>
        <w:t>Se</w:t>
      </w:r>
      <w:r w:rsidR="00694477" w:rsidRPr="009725D1">
        <w:rPr>
          <w:rFonts w:ascii="Calibri" w:hAnsi="Calibri"/>
          <w:b/>
          <w:lang w:val="ro-RO"/>
        </w:rPr>
        <w:t xml:space="preserve"> </w:t>
      </w:r>
      <w:r w:rsidR="00D03B1A" w:rsidRPr="009725D1">
        <w:rPr>
          <w:rFonts w:ascii="Calibri" w:hAnsi="Calibri"/>
          <w:b/>
          <w:lang w:val="ro-RO"/>
        </w:rPr>
        <w:t>returnează</w:t>
      </w:r>
      <w:r w:rsidR="00B9636A" w:rsidRPr="009725D1">
        <w:rPr>
          <w:rFonts w:ascii="Calibri" w:hAnsi="Calibri"/>
          <w:b/>
          <w:lang w:val="ro-RO"/>
        </w:rPr>
        <w:t xml:space="preserve"> Schița de proiect</w:t>
      </w:r>
      <w:r w:rsidR="00D03B1A" w:rsidRPr="009725D1">
        <w:rPr>
          <w:rFonts w:ascii="Calibri" w:hAnsi="Calibri"/>
          <w:b/>
          <w:lang w:val="ro-RO"/>
        </w:rPr>
        <w:t xml:space="preserve">. </w:t>
      </w:r>
      <w:r w:rsidR="00D03B1A" w:rsidRPr="009725D1">
        <w:rPr>
          <w:rFonts w:ascii="Calibri" w:hAnsi="Calibri"/>
          <w:lang w:val="ro-RO"/>
        </w:rPr>
        <w:t xml:space="preserve">Se va elabora o altă concepție a edificiului ținând cont de </w:t>
      </w:r>
      <w:r w:rsidR="00B9636A" w:rsidRPr="009725D1">
        <w:rPr>
          <w:rFonts w:ascii="Calibri" w:hAnsi="Calibri"/>
          <w:lang w:val="ro-RO"/>
        </w:rPr>
        <w:t>integritatea stilistică a</w:t>
      </w:r>
      <w:r w:rsidR="00023392" w:rsidRPr="009725D1">
        <w:rPr>
          <w:rFonts w:ascii="Calibri" w:hAnsi="Calibri"/>
          <w:lang w:val="ro-RO"/>
        </w:rPr>
        <w:t xml:space="preserve"> arhitectonicii edificiului proiectat și </w:t>
      </w:r>
      <w:r w:rsidR="00D03B1A" w:rsidRPr="009725D1">
        <w:rPr>
          <w:rFonts w:ascii="Calibri" w:hAnsi="Calibri"/>
          <w:lang w:val="ro-RO"/>
        </w:rPr>
        <w:t>cerințele contempora</w:t>
      </w:r>
      <w:r w:rsidR="00023392" w:rsidRPr="009725D1">
        <w:rPr>
          <w:rFonts w:ascii="Calibri" w:hAnsi="Calibri"/>
          <w:lang w:val="ro-RO"/>
        </w:rPr>
        <w:t>ne față de o instituție muzeală.</w:t>
      </w:r>
    </w:p>
    <w:p w:rsidR="00023392" w:rsidRPr="009725D1" w:rsidRDefault="004E7011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lang w:val="ro-RO"/>
        </w:rPr>
        <w:t>----------------------------------------------------------------------------------------------------------------------------</w:t>
      </w:r>
    </w:p>
    <w:p w:rsidR="008C1160" w:rsidRPr="009725D1" w:rsidRDefault="008C1160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 xml:space="preserve">Subiectul </w:t>
      </w:r>
      <w:r w:rsidR="00A9102D" w:rsidRPr="009725D1">
        <w:rPr>
          <w:rFonts w:asciiTheme="minorHAnsi" w:hAnsiTheme="minorHAnsi"/>
          <w:b/>
          <w:u w:val="single"/>
          <w:lang w:val="ro-RO"/>
        </w:rPr>
        <w:t>13</w:t>
      </w:r>
      <w:r w:rsidRPr="009725D1">
        <w:rPr>
          <w:rFonts w:asciiTheme="minorHAnsi" w:hAnsiTheme="minorHAnsi"/>
          <w:b/>
          <w:lang w:val="ro-RO"/>
        </w:rPr>
        <w:t xml:space="preserve">  </w:t>
      </w:r>
    </w:p>
    <w:p w:rsidR="008C1160" w:rsidRPr="009725D1" w:rsidRDefault="008C1160" w:rsidP="004E7011">
      <w:pPr>
        <w:ind w:left="426" w:right="-360" w:hanging="426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(SP)</w:t>
      </w:r>
      <w:r w:rsidRPr="009725D1">
        <w:rPr>
          <w:rFonts w:asciiTheme="minorHAnsi" w:hAnsiTheme="minorHAnsi"/>
          <w:lang w:val="ro-RO"/>
        </w:rPr>
        <w:t xml:space="preserve"> Reconstruirea anexei (A</w:t>
      </w:r>
      <w:r w:rsidRPr="009725D1">
        <w:rPr>
          <w:rFonts w:asciiTheme="minorHAnsi" w:hAnsiTheme="minorHAnsi" w:cstheme="minorHAnsi"/>
          <w:lang w:val="ro-RO"/>
        </w:rPr>
        <w:t>¹</w:t>
      </w:r>
      <w:r w:rsidRPr="009725D1">
        <w:rPr>
          <w:rFonts w:asciiTheme="minorHAnsi" w:hAnsiTheme="minorHAnsi"/>
          <w:lang w:val="ro-RO"/>
        </w:rPr>
        <w:t>) cu organizarea unui acces în subsol cu încăperi nelocative, str.</w:t>
      </w:r>
      <w:r w:rsidRPr="009725D1">
        <w:rPr>
          <w:rFonts w:asciiTheme="minorHAnsi" w:hAnsiTheme="minorHAnsi"/>
          <w:b/>
          <w:lang w:val="ro-RO"/>
        </w:rPr>
        <w:t xml:space="preserve"> Alexandr Puşkin </w:t>
      </w:r>
      <w:r w:rsidRPr="009725D1">
        <w:rPr>
          <w:rFonts w:asciiTheme="minorHAnsi" w:hAnsiTheme="minorHAnsi"/>
          <w:lang w:val="ro-RO"/>
        </w:rPr>
        <w:t>nr.</w:t>
      </w:r>
      <w:r w:rsidR="004E7011" w:rsidRPr="009725D1">
        <w:rPr>
          <w:rFonts w:asciiTheme="minorHAnsi" w:hAnsiTheme="minorHAnsi"/>
          <w:b/>
          <w:lang w:val="ro-RO"/>
        </w:rPr>
        <w:t xml:space="preserve"> </w:t>
      </w:r>
      <w:r w:rsidRPr="009725D1">
        <w:rPr>
          <w:rFonts w:asciiTheme="minorHAnsi" w:hAnsiTheme="minorHAnsi"/>
          <w:b/>
          <w:lang w:val="ro-RO"/>
        </w:rPr>
        <w:t>43, ap.</w:t>
      </w:r>
      <w:r w:rsidR="004E7011" w:rsidRPr="009725D1">
        <w:rPr>
          <w:rFonts w:asciiTheme="minorHAnsi" w:hAnsiTheme="minorHAnsi"/>
          <w:b/>
          <w:lang w:val="ro-RO"/>
        </w:rPr>
        <w:t xml:space="preserve"> </w:t>
      </w:r>
      <w:r w:rsidRPr="009725D1">
        <w:rPr>
          <w:rFonts w:asciiTheme="minorHAnsi" w:hAnsiTheme="minorHAnsi"/>
          <w:b/>
          <w:lang w:val="ro-RO"/>
        </w:rPr>
        <w:t>26</w:t>
      </w:r>
      <w:r w:rsidRPr="009725D1">
        <w:rPr>
          <w:rFonts w:asciiTheme="minorHAnsi" w:hAnsiTheme="minorHAnsi"/>
          <w:lang w:val="ro-RO"/>
        </w:rPr>
        <w:t xml:space="preserve">, mun. Chişinău. </w:t>
      </w:r>
    </w:p>
    <w:p w:rsidR="008C1160" w:rsidRPr="009725D1" w:rsidRDefault="008C116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Utilizare actuală</w:t>
      </w:r>
      <w:r w:rsidRPr="009725D1">
        <w:rPr>
          <w:rFonts w:asciiTheme="minorHAnsi" w:hAnsiTheme="minorHAnsi"/>
          <w:lang w:val="ro-RO"/>
        </w:rPr>
        <w:t>: imobil cu destinaţie locativă.</w:t>
      </w:r>
    </w:p>
    <w:p w:rsidR="008C1160" w:rsidRPr="009725D1" w:rsidRDefault="008C1160" w:rsidP="004E7011">
      <w:pPr>
        <w:ind w:left="360" w:right="-360" w:hanging="360"/>
        <w:jc w:val="both"/>
        <w:rPr>
          <w:rFonts w:asciiTheme="minorHAnsi" w:hAnsiTheme="minorHAnsi" w:cs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Regim de protecție</w:t>
      </w:r>
      <w:r w:rsidRPr="009725D1">
        <w:rPr>
          <w:rFonts w:asciiTheme="minorHAnsi" w:hAnsiTheme="minorHAnsi"/>
          <w:lang w:val="ro-RO"/>
        </w:rPr>
        <w:t xml:space="preserve">: 1 – parte componentă a Nucleului Istoric al Chișinăului (nr. 308 în Registrul monumentelor RM ocrotite de stat). </w:t>
      </w:r>
    </w:p>
    <w:p w:rsidR="008C1160" w:rsidRPr="009725D1" w:rsidRDefault="008C116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Examinări anterioare</w:t>
      </w:r>
      <w:r w:rsidRPr="009725D1">
        <w:rPr>
          <w:rFonts w:asciiTheme="minorHAnsi" w:hAnsiTheme="minorHAnsi"/>
          <w:lang w:val="ro-RO"/>
        </w:rPr>
        <w:t xml:space="preserve">: - </w:t>
      </w:r>
    </w:p>
    <w:p w:rsidR="008C1160" w:rsidRPr="009725D1" w:rsidRDefault="008C1160" w:rsidP="004E7011">
      <w:pPr>
        <w:ind w:right="-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Proiectant:</w:t>
      </w:r>
      <w:r w:rsidRPr="009725D1">
        <w:rPr>
          <w:rFonts w:asciiTheme="minorHAnsi" w:hAnsiTheme="minorHAnsi"/>
          <w:lang w:val="ro-RO"/>
        </w:rPr>
        <w:t xml:space="preserve"> SC „Galeriproiect”SRL, AŞP Grigore Burciu</w:t>
      </w:r>
    </w:p>
    <w:p w:rsidR="008C1160" w:rsidRPr="009725D1" w:rsidRDefault="008C116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Beneficiar</w:t>
      </w:r>
      <w:r w:rsidRPr="009725D1">
        <w:rPr>
          <w:rFonts w:asciiTheme="minorHAnsi" w:hAnsiTheme="minorHAnsi"/>
          <w:lang w:val="ro-RO"/>
        </w:rPr>
        <w:t>: Lazar Florin</w:t>
      </w:r>
    </w:p>
    <w:p w:rsidR="008C1160" w:rsidRPr="009725D1" w:rsidRDefault="00023392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b/>
          <w:lang w:val="ro-RO"/>
        </w:rPr>
        <w:t>Proiectul</w:t>
      </w:r>
      <w:r w:rsidR="008C1160" w:rsidRPr="009725D1">
        <w:rPr>
          <w:rFonts w:asciiTheme="minorHAnsi" w:hAnsiTheme="minorHAnsi"/>
          <w:b/>
          <w:lang w:val="ro-RO"/>
        </w:rPr>
        <w:t xml:space="preserve"> propune</w:t>
      </w:r>
      <w:r w:rsidR="008C1160" w:rsidRPr="009725D1">
        <w:rPr>
          <w:rFonts w:asciiTheme="minorHAnsi" w:hAnsiTheme="minorHAnsi"/>
          <w:lang w:val="ro-RO"/>
        </w:rPr>
        <w:t>:</w:t>
      </w:r>
      <w:r w:rsidR="009F0F6E" w:rsidRPr="009725D1">
        <w:rPr>
          <w:rFonts w:asciiTheme="minorHAnsi" w:hAnsiTheme="minorHAnsi"/>
          <w:lang w:val="ro-RO"/>
        </w:rPr>
        <w:t xml:space="preserve"> reconstruirea anexei (A</w:t>
      </w:r>
      <w:r w:rsidR="009F0F6E" w:rsidRPr="009725D1">
        <w:rPr>
          <w:rFonts w:asciiTheme="minorHAnsi" w:hAnsiTheme="minorHAnsi" w:cstheme="minorHAnsi"/>
          <w:lang w:val="ro-RO"/>
        </w:rPr>
        <w:t>¹</w:t>
      </w:r>
      <w:r w:rsidR="009F0F6E" w:rsidRPr="009725D1">
        <w:rPr>
          <w:rFonts w:asciiTheme="minorHAnsi" w:hAnsiTheme="minorHAnsi"/>
          <w:lang w:val="ro-RO"/>
        </w:rPr>
        <w:t>) cu organizarea unui acces în subsol cu încăperi nelocative</w:t>
      </w:r>
      <w:r w:rsidR="008C1160" w:rsidRPr="009725D1">
        <w:rPr>
          <w:rFonts w:asciiTheme="minorHAnsi" w:hAnsiTheme="minorHAnsi"/>
          <w:lang w:val="ro-RO"/>
        </w:rPr>
        <w:t xml:space="preserve">. </w:t>
      </w:r>
    </w:p>
    <w:p w:rsidR="008C1160" w:rsidRPr="009725D1" w:rsidRDefault="004E7011" w:rsidP="004E7011">
      <w:pPr>
        <w:ind w:right="-360"/>
        <w:jc w:val="both"/>
        <w:rPr>
          <w:rFonts w:ascii="Calibri" w:hAnsi="Calibri"/>
          <w:lang w:val="ro-RO"/>
        </w:rPr>
      </w:pPr>
      <w:r w:rsidRPr="009725D1">
        <w:rPr>
          <w:rFonts w:ascii="Calibri" w:hAnsi="Calibri"/>
          <w:b/>
          <w:u w:val="single"/>
          <w:lang w:val="ro-RO"/>
        </w:rPr>
        <w:t>D</w:t>
      </w:r>
      <w:r w:rsidR="008C1160" w:rsidRPr="009725D1">
        <w:rPr>
          <w:rFonts w:ascii="Calibri" w:hAnsi="Calibri"/>
          <w:b/>
          <w:u w:val="single"/>
          <w:lang w:val="ro-RO"/>
        </w:rPr>
        <w:t>ecizie:</w:t>
      </w:r>
      <w:r w:rsidR="008C1160" w:rsidRPr="009725D1">
        <w:rPr>
          <w:rFonts w:ascii="Calibri" w:hAnsi="Calibri"/>
          <w:lang w:val="ro-RO"/>
        </w:rPr>
        <w:t xml:space="preserve">  </w:t>
      </w:r>
      <w:r w:rsidR="008C1160" w:rsidRPr="009725D1">
        <w:rPr>
          <w:rFonts w:ascii="Calibri" w:hAnsi="Calibri"/>
          <w:b/>
          <w:lang w:val="ro-RO"/>
        </w:rPr>
        <w:t>Se</w:t>
      </w:r>
      <w:r w:rsidR="00D03B1A" w:rsidRPr="009725D1">
        <w:rPr>
          <w:rFonts w:ascii="Calibri" w:hAnsi="Calibri"/>
          <w:b/>
          <w:lang w:val="ro-RO"/>
        </w:rPr>
        <w:t xml:space="preserve"> acceptă </w:t>
      </w:r>
      <w:r w:rsidR="00B65FBC" w:rsidRPr="009725D1">
        <w:rPr>
          <w:rFonts w:ascii="Calibri" w:hAnsi="Calibri"/>
          <w:b/>
          <w:lang w:val="ro-RO"/>
        </w:rPr>
        <w:t>S</w:t>
      </w:r>
      <w:r w:rsidR="00023392" w:rsidRPr="009725D1">
        <w:rPr>
          <w:rFonts w:ascii="Calibri" w:hAnsi="Calibri"/>
          <w:b/>
          <w:lang w:val="ro-RO"/>
        </w:rPr>
        <w:t>chița de proiect</w:t>
      </w:r>
      <w:r w:rsidR="00B65FBC" w:rsidRPr="009725D1">
        <w:rPr>
          <w:rFonts w:ascii="Calibri" w:hAnsi="Calibri"/>
          <w:b/>
          <w:lang w:val="ro-RO"/>
        </w:rPr>
        <w:t>.</w:t>
      </w:r>
    </w:p>
    <w:p w:rsidR="00023392" w:rsidRPr="009725D1" w:rsidRDefault="004E7011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725D1">
        <w:rPr>
          <w:rFonts w:asciiTheme="minorHAnsi" w:hAnsiTheme="minorHAnsi"/>
          <w:lang w:val="ro-RO"/>
        </w:rPr>
        <w:t>------------------------------------------------------------------------------------------------------------------------</w:t>
      </w:r>
    </w:p>
    <w:p w:rsidR="00692427" w:rsidRPr="009725D1" w:rsidRDefault="00692427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725D1">
        <w:rPr>
          <w:rFonts w:asciiTheme="minorHAnsi" w:hAnsiTheme="minorHAnsi"/>
          <w:b/>
          <w:u w:val="single"/>
          <w:lang w:val="ro-RO"/>
        </w:rPr>
        <w:t xml:space="preserve">Subiectul </w:t>
      </w:r>
      <w:r w:rsidR="0007210A" w:rsidRPr="009725D1">
        <w:rPr>
          <w:rFonts w:asciiTheme="minorHAnsi" w:hAnsiTheme="minorHAnsi"/>
          <w:b/>
          <w:u w:val="single"/>
          <w:lang w:val="ro-RO"/>
        </w:rPr>
        <w:t>14</w:t>
      </w:r>
      <w:r w:rsidRPr="009725D1">
        <w:rPr>
          <w:rFonts w:asciiTheme="minorHAnsi" w:hAnsiTheme="minorHAnsi"/>
          <w:b/>
          <w:lang w:val="ro-RO"/>
        </w:rPr>
        <w:t xml:space="preserve">   </w:t>
      </w:r>
    </w:p>
    <w:p w:rsidR="00692427" w:rsidRPr="004E18D2" w:rsidRDefault="00692427" w:rsidP="004E7011">
      <w:pPr>
        <w:ind w:left="426" w:right="-360" w:hanging="426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>(SP)</w:t>
      </w:r>
      <w:r w:rsidR="005961F1">
        <w:rPr>
          <w:rFonts w:asciiTheme="minorHAnsi" w:hAnsiTheme="minorHAnsi"/>
          <w:b/>
          <w:lang w:val="ro-RO"/>
        </w:rPr>
        <w:t xml:space="preserve"> </w:t>
      </w:r>
      <w:r w:rsidR="005961F1" w:rsidRPr="005961F1">
        <w:rPr>
          <w:rFonts w:asciiTheme="minorHAnsi" w:hAnsiTheme="minorHAnsi"/>
          <w:lang w:val="ro-RO"/>
        </w:rPr>
        <w:t>Replanificarea obiectivului și schimbarea destinației din subsol tehnic în bar de bere,</w:t>
      </w:r>
      <w:r w:rsidR="0007210A">
        <w:rPr>
          <w:rFonts w:asciiTheme="minorHAnsi" w:hAnsiTheme="minorHAnsi"/>
          <w:b/>
          <w:lang w:val="ro-RO"/>
        </w:rPr>
        <w:t xml:space="preserve"> </w:t>
      </w:r>
      <w:r w:rsidR="0007210A" w:rsidRPr="009725D1">
        <w:rPr>
          <w:rFonts w:asciiTheme="minorHAnsi" w:hAnsiTheme="minorHAnsi"/>
          <w:lang w:val="ro-RO"/>
        </w:rPr>
        <w:t>bd.</w:t>
      </w:r>
      <w:r w:rsidR="0007210A">
        <w:rPr>
          <w:rFonts w:asciiTheme="minorHAnsi" w:hAnsiTheme="minorHAnsi"/>
          <w:b/>
          <w:lang w:val="ro-RO"/>
        </w:rPr>
        <w:t xml:space="preserve"> Ștefan c</w:t>
      </w:r>
      <w:r w:rsidR="005961F1">
        <w:rPr>
          <w:rFonts w:asciiTheme="minorHAnsi" w:hAnsiTheme="minorHAnsi"/>
          <w:b/>
          <w:lang w:val="ro-RO"/>
        </w:rPr>
        <w:t xml:space="preserve">el Mare și Sf. </w:t>
      </w:r>
      <w:r w:rsidR="005961F1" w:rsidRPr="009725D1">
        <w:rPr>
          <w:rFonts w:asciiTheme="minorHAnsi" w:hAnsiTheme="minorHAnsi"/>
          <w:lang w:val="ro-RO"/>
        </w:rPr>
        <w:t>nr.</w:t>
      </w:r>
      <w:r w:rsidR="005961F1">
        <w:rPr>
          <w:rFonts w:asciiTheme="minorHAnsi" w:hAnsiTheme="minorHAnsi"/>
          <w:b/>
          <w:lang w:val="ro-RO"/>
        </w:rPr>
        <w:t xml:space="preserve"> 71</w:t>
      </w:r>
      <w:r w:rsidRPr="00E07A18">
        <w:rPr>
          <w:rFonts w:asciiTheme="minorHAnsi" w:hAnsiTheme="minorHAnsi"/>
          <w:lang w:val="ro-RO"/>
        </w:rPr>
        <w:t>,</w:t>
      </w:r>
      <w:r>
        <w:rPr>
          <w:rFonts w:asciiTheme="minorHAnsi" w:hAnsiTheme="minorHAnsi"/>
          <w:b/>
          <w:lang w:val="ro-RO"/>
        </w:rPr>
        <w:t xml:space="preserve"> </w:t>
      </w:r>
      <w:r w:rsidRPr="00B65DA0">
        <w:rPr>
          <w:rFonts w:asciiTheme="minorHAnsi" w:hAnsiTheme="minorHAnsi"/>
          <w:lang w:val="ro-RO"/>
        </w:rPr>
        <w:t>mun. Chișinău.</w:t>
      </w:r>
      <w:r>
        <w:rPr>
          <w:rFonts w:asciiTheme="minorHAnsi" w:hAnsiTheme="minorHAnsi"/>
          <w:lang w:val="ro-RO"/>
        </w:rPr>
        <w:t xml:space="preserve"> </w:t>
      </w:r>
      <w:r w:rsidR="00CB0B6C">
        <w:rPr>
          <w:rFonts w:asciiTheme="minorHAnsi" w:hAnsiTheme="minorHAnsi"/>
          <w:lang w:val="ro-RO"/>
        </w:rPr>
        <w:t xml:space="preserve"> </w:t>
      </w:r>
    </w:p>
    <w:p w:rsidR="00692427" w:rsidRPr="00171B33" w:rsidRDefault="00692427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Utilizare actuală</w:t>
      </w:r>
      <w:r w:rsidRPr="00171B33">
        <w:rPr>
          <w:rFonts w:asciiTheme="minorHAnsi" w:hAnsiTheme="minorHAnsi"/>
          <w:lang w:val="ro-RO"/>
        </w:rPr>
        <w:t>:</w:t>
      </w:r>
      <w:r w:rsidR="00023392">
        <w:rPr>
          <w:rFonts w:asciiTheme="minorHAnsi" w:hAnsiTheme="minorHAnsi"/>
          <w:lang w:val="ro-RO"/>
        </w:rPr>
        <w:t xml:space="preserve"> </w:t>
      </w:r>
      <w:r w:rsidR="005961F1">
        <w:rPr>
          <w:rFonts w:asciiTheme="minorHAnsi" w:hAnsiTheme="minorHAnsi"/>
          <w:lang w:val="ro-RO"/>
        </w:rPr>
        <w:t>subsol tehnic</w:t>
      </w:r>
      <w:r>
        <w:rPr>
          <w:rFonts w:asciiTheme="minorHAnsi" w:hAnsiTheme="minorHAnsi"/>
          <w:lang w:val="ro-RO"/>
        </w:rPr>
        <w:t>.</w:t>
      </w:r>
    </w:p>
    <w:p w:rsidR="00692427" w:rsidRDefault="00692427" w:rsidP="004E7011">
      <w:pPr>
        <w:ind w:left="360" w:right="-360" w:hanging="360"/>
        <w:jc w:val="both"/>
        <w:rPr>
          <w:rFonts w:asciiTheme="minorHAnsi" w:hAnsiTheme="minorHAnsi" w:cstheme="minorHAnsi"/>
          <w:color w:val="C0504D" w:themeColor="accent2"/>
          <w:lang w:val="ro-RO"/>
        </w:rPr>
      </w:pPr>
      <w:r w:rsidRPr="005961F1">
        <w:rPr>
          <w:rFonts w:asciiTheme="minorHAnsi" w:hAnsiTheme="minorHAnsi"/>
          <w:b/>
          <w:lang w:val="ro-RO"/>
        </w:rPr>
        <w:t>Regim de protecție</w:t>
      </w:r>
      <w:r w:rsidRPr="005961F1">
        <w:rPr>
          <w:rFonts w:asciiTheme="minorHAnsi" w:hAnsiTheme="minorHAnsi"/>
          <w:lang w:val="ro-RO"/>
        </w:rPr>
        <w:t xml:space="preserve">: </w:t>
      </w:r>
      <w:r w:rsidRPr="00E1366B">
        <w:rPr>
          <w:rFonts w:asciiTheme="minorHAnsi" w:hAnsiTheme="minorHAnsi"/>
          <w:lang w:val="ro-RO"/>
        </w:rPr>
        <w:t>1 – parte componentă a Nucleului Istoric al Chișinăului (nr. 308 în Registrul monumentelor RM ocrotite de stat)</w:t>
      </w:r>
      <w:r>
        <w:rPr>
          <w:rFonts w:asciiTheme="minorHAnsi" w:hAnsiTheme="minorHAnsi"/>
          <w:lang w:val="ro-RO"/>
        </w:rPr>
        <w:t>.</w:t>
      </w:r>
      <w:r>
        <w:rPr>
          <w:rFonts w:asciiTheme="minorHAnsi" w:hAnsiTheme="minorHAnsi"/>
          <w:color w:val="C0504D" w:themeColor="accent2"/>
          <w:lang w:val="ro-RO"/>
        </w:rPr>
        <w:t xml:space="preserve"> </w:t>
      </w:r>
    </w:p>
    <w:p w:rsidR="00692427" w:rsidRPr="00171B33" w:rsidRDefault="00692427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Examinări anterioare</w:t>
      </w:r>
      <w:r w:rsidRPr="00171B33">
        <w:rPr>
          <w:rFonts w:asciiTheme="minorHAnsi" w:hAnsiTheme="minorHAnsi"/>
          <w:lang w:val="ro-RO"/>
        </w:rPr>
        <w:t xml:space="preserve">: </w:t>
      </w:r>
      <w:r>
        <w:rPr>
          <w:rFonts w:asciiTheme="minorHAnsi" w:hAnsiTheme="minorHAnsi"/>
          <w:lang w:val="ro-RO"/>
        </w:rPr>
        <w:t xml:space="preserve">- </w:t>
      </w:r>
    </w:p>
    <w:p w:rsidR="00692427" w:rsidRDefault="00692427" w:rsidP="004E7011">
      <w:pPr>
        <w:ind w:right="-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Proiectant:</w:t>
      </w:r>
      <w:r w:rsidRPr="00171B33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”ArhiVEP” SRL, AȘP Kunețki</w:t>
      </w:r>
      <w:r w:rsidR="005961F1">
        <w:rPr>
          <w:rFonts w:asciiTheme="minorHAnsi" w:hAnsiTheme="minorHAnsi"/>
          <w:lang w:val="ro-RO"/>
        </w:rPr>
        <w:t xml:space="preserve"> E.</w:t>
      </w:r>
    </w:p>
    <w:p w:rsidR="00692427" w:rsidRDefault="00692427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171B33">
        <w:rPr>
          <w:rFonts w:asciiTheme="minorHAnsi" w:hAnsiTheme="minorHAnsi"/>
          <w:b/>
          <w:lang w:val="ro-RO"/>
        </w:rPr>
        <w:t>Beneficiar</w:t>
      </w:r>
      <w:r w:rsidRPr="00171B33">
        <w:rPr>
          <w:rFonts w:asciiTheme="minorHAnsi" w:hAnsiTheme="minorHAnsi"/>
          <w:lang w:val="ro-RO"/>
        </w:rPr>
        <w:t xml:space="preserve">: </w:t>
      </w:r>
      <w:r w:rsidR="005961F1">
        <w:rPr>
          <w:rFonts w:asciiTheme="minorHAnsi" w:hAnsiTheme="minorHAnsi"/>
          <w:lang w:val="ro-RO"/>
        </w:rPr>
        <w:t xml:space="preserve"> ”BEERBURG” SRL</w:t>
      </w:r>
    </w:p>
    <w:p w:rsidR="00692427" w:rsidRPr="00692427" w:rsidRDefault="005961F1" w:rsidP="004E7011">
      <w:pPr>
        <w:ind w:left="270" w:right="-360" w:hanging="270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>Proiectul</w:t>
      </w:r>
      <w:r w:rsidR="00692427">
        <w:rPr>
          <w:rFonts w:asciiTheme="minorHAnsi" w:hAnsiTheme="minorHAnsi"/>
          <w:b/>
          <w:lang w:val="ro-RO"/>
        </w:rPr>
        <w:t xml:space="preserve"> propune</w:t>
      </w:r>
      <w:r w:rsidR="00692427" w:rsidRPr="00171B33">
        <w:rPr>
          <w:rFonts w:asciiTheme="minorHAnsi" w:hAnsiTheme="minorHAnsi"/>
          <w:lang w:val="ro-RO"/>
        </w:rPr>
        <w:t>:</w:t>
      </w:r>
      <w:r>
        <w:rPr>
          <w:rFonts w:asciiTheme="minorHAnsi" w:hAnsiTheme="minorHAnsi"/>
          <w:lang w:val="ro-RO"/>
        </w:rPr>
        <w:t xml:space="preserve"> </w:t>
      </w:r>
      <w:r w:rsidRPr="005961F1">
        <w:rPr>
          <w:rFonts w:asciiTheme="minorHAnsi" w:hAnsiTheme="minorHAnsi"/>
          <w:lang w:val="ro-RO"/>
        </w:rPr>
        <w:t>schimbarea destinației din subsol tehnic în bar de bere</w:t>
      </w:r>
      <w:r>
        <w:rPr>
          <w:rFonts w:asciiTheme="minorHAnsi" w:hAnsiTheme="minorHAnsi"/>
          <w:lang w:val="ro-RO"/>
        </w:rPr>
        <w:t xml:space="preserve"> cu organizarea accesului din bd. Ștefan cel Mare și Sf.</w:t>
      </w:r>
      <w:r w:rsidR="00B725AF">
        <w:rPr>
          <w:rFonts w:asciiTheme="minorHAnsi" w:hAnsiTheme="minorHAnsi"/>
          <w:lang w:val="ro-RO"/>
        </w:rPr>
        <w:t xml:space="preserve">, închiderea golului de ușă existent </w:t>
      </w:r>
      <w:r>
        <w:rPr>
          <w:rFonts w:asciiTheme="minorHAnsi" w:hAnsiTheme="minorHAnsi"/>
          <w:lang w:val="ro-RO"/>
        </w:rPr>
        <w:t xml:space="preserve"> și modificarea unui gol de fereastră în gol de ușă</w:t>
      </w:r>
      <w:r w:rsidR="00B725AF">
        <w:rPr>
          <w:rFonts w:asciiTheme="minorHAnsi" w:hAnsiTheme="minorHAnsi"/>
          <w:lang w:val="ro-RO"/>
        </w:rPr>
        <w:t xml:space="preserve"> la parterul clădirii.</w:t>
      </w:r>
      <w:r>
        <w:rPr>
          <w:rFonts w:asciiTheme="minorHAnsi" w:hAnsiTheme="minorHAnsi"/>
          <w:lang w:val="ro-RO"/>
        </w:rPr>
        <w:t xml:space="preserve"> </w:t>
      </w:r>
    </w:p>
    <w:p w:rsidR="00715A7E" w:rsidRPr="00917300" w:rsidRDefault="009725D1" w:rsidP="009725D1">
      <w:pPr>
        <w:ind w:right="-360"/>
        <w:jc w:val="both"/>
        <w:rPr>
          <w:rFonts w:ascii="Calibri" w:hAnsi="Calibri"/>
          <w:lang w:val="ro-RO"/>
        </w:rPr>
      </w:pPr>
      <w:r w:rsidRPr="00917300">
        <w:rPr>
          <w:rFonts w:ascii="Calibri" w:hAnsi="Calibri"/>
          <w:b/>
          <w:u w:val="single"/>
          <w:lang w:val="ro-RO"/>
        </w:rPr>
        <w:t>D</w:t>
      </w:r>
      <w:r w:rsidR="00692427" w:rsidRPr="00917300">
        <w:rPr>
          <w:rFonts w:ascii="Calibri" w:hAnsi="Calibri"/>
          <w:b/>
          <w:u w:val="single"/>
          <w:lang w:val="ro-RO"/>
        </w:rPr>
        <w:t>ecizie:</w:t>
      </w:r>
      <w:r w:rsidR="00692427" w:rsidRPr="00917300">
        <w:rPr>
          <w:rFonts w:ascii="Calibri" w:hAnsi="Calibri"/>
          <w:lang w:val="ro-RO"/>
        </w:rPr>
        <w:t xml:space="preserve">  </w:t>
      </w:r>
      <w:r w:rsidR="00692427" w:rsidRPr="00917300">
        <w:rPr>
          <w:rFonts w:ascii="Calibri" w:hAnsi="Calibri"/>
          <w:b/>
          <w:lang w:val="ro-RO"/>
        </w:rPr>
        <w:t>Se</w:t>
      </w:r>
      <w:r w:rsidR="00B65FBC" w:rsidRPr="00917300">
        <w:rPr>
          <w:rFonts w:ascii="Calibri" w:hAnsi="Calibri"/>
          <w:b/>
          <w:lang w:val="ro-RO"/>
        </w:rPr>
        <w:t xml:space="preserve"> respinge S</w:t>
      </w:r>
      <w:r w:rsidR="00023392" w:rsidRPr="00917300">
        <w:rPr>
          <w:rFonts w:ascii="Calibri" w:hAnsi="Calibri"/>
          <w:b/>
          <w:lang w:val="ro-RO"/>
        </w:rPr>
        <w:t>chița de proiect</w:t>
      </w:r>
      <w:r w:rsidR="00B65FBC" w:rsidRPr="00917300">
        <w:rPr>
          <w:rFonts w:ascii="Calibri" w:hAnsi="Calibri"/>
          <w:b/>
          <w:lang w:val="ro-RO"/>
        </w:rPr>
        <w:t xml:space="preserve">. </w:t>
      </w:r>
      <w:r w:rsidR="00B65FBC" w:rsidRPr="00917300">
        <w:rPr>
          <w:rFonts w:ascii="Calibri" w:hAnsi="Calibri"/>
          <w:lang w:val="ro-RO"/>
        </w:rPr>
        <w:t>Beneficiarul va căuta soluții de organizare a accesului pe</w:t>
      </w:r>
    </w:p>
    <w:p w:rsidR="00692427" w:rsidRPr="00917300" w:rsidRDefault="00B65FBC" w:rsidP="009725D1">
      <w:pPr>
        <w:ind w:left="284" w:right="-360" w:hanging="284"/>
        <w:jc w:val="both"/>
        <w:rPr>
          <w:rFonts w:ascii="Calibri" w:hAnsi="Calibri"/>
          <w:lang w:val="ro-RO"/>
        </w:rPr>
      </w:pPr>
      <w:r w:rsidRPr="00917300">
        <w:rPr>
          <w:rFonts w:ascii="Calibri" w:hAnsi="Calibri"/>
          <w:lang w:val="ro-RO"/>
        </w:rPr>
        <w:t xml:space="preserve">verticală </w:t>
      </w:r>
      <w:r w:rsidR="00023392" w:rsidRPr="00917300">
        <w:rPr>
          <w:rFonts w:ascii="Calibri" w:hAnsi="Calibri"/>
          <w:lang w:val="ro-RO"/>
        </w:rPr>
        <w:t xml:space="preserve">spre subsol prin intermediul parterului, din </w:t>
      </w:r>
      <w:r w:rsidRPr="00917300">
        <w:rPr>
          <w:rFonts w:ascii="Calibri" w:hAnsi="Calibri"/>
          <w:lang w:val="ro-RO"/>
        </w:rPr>
        <w:t xml:space="preserve">interiorul clădirii. </w:t>
      </w:r>
      <w:r w:rsidR="00023392" w:rsidRPr="00917300">
        <w:rPr>
          <w:rFonts w:ascii="Calibri" w:hAnsi="Calibri"/>
          <w:lang w:val="ro-RO"/>
        </w:rPr>
        <w:t xml:space="preserve">Nu se acceptă </w:t>
      </w:r>
      <w:r w:rsidR="00715A7E" w:rsidRPr="00917300">
        <w:rPr>
          <w:rFonts w:ascii="Calibri" w:hAnsi="Calibri"/>
          <w:lang w:val="ro-RO"/>
        </w:rPr>
        <w:t>modificarea golului de fereastră pentru schimbarea locului intrării (fațada dinspre bd. Ștefan cel Mare și Sfânt). Se va ține cont de inadmisibilitatea îngrădirii accesului</w:t>
      </w:r>
      <w:r w:rsidR="00D31DA9" w:rsidRPr="00917300">
        <w:rPr>
          <w:rFonts w:ascii="Calibri" w:hAnsi="Calibri"/>
          <w:lang w:val="ro-RO"/>
        </w:rPr>
        <w:t xml:space="preserve"> liber</w:t>
      </w:r>
      <w:r w:rsidR="00387D67" w:rsidRPr="00917300">
        <w:rPr>
          <w:rFonts w:ascii="Calibri" w:hAnsi="Calibri"/>
          <w:lang w:val="ro-RO"/>
        </w:rPr>
        <w:t xml:space="preserve"> la monumentul de for public -</w:t>
      </w:r>
      <w:r w:rsidR="00715A7E" w:rsidRPr="00917300">
        <w:rPr>
          <w:rFonts w:ascii="Calibri" w:hAnsi="Calibri"/>
          <w:lang w:val="ro-RO"/>
        </w:rPr>
        <w:t xml:space="preserve">  </w:t>
      </w:r>
      <w:r w:rsidR="00387D67" w:rsidRPr="00917300">
        <w:rPr>
          <w:rFonts w:ascii="Calibri" w:hAnsi="Calibri"/>
          <w:lang w:val="ro-RO"/>
        </w:rPr>
        <w:t>placa comemorativă „Mihai Dolgan”.</w:t>
      </w:r>
      <w:r w:rsidR="00715A7E" w:rsidRPr="00917300">
        <w:rPr>
          <w:rFonts w:ascii="Calibri" w:hAnsi="Calibri"/>
          <w:lang w:val="ro-RO"/>
        </w:rPr>
        <w:t xml:space="preserve"> </w:t>
      </w:r>
    </w:p>
    <w:p w:rsidR="00B65DA0" w:rsidRPr="00917300" w:rsidRDefault="009725D1" w:rsidP="009725D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lang w:val="ro-RO"/>
        </w:rPr>
        <w:t>-------------------------------------------------------------------------------------------------------------------------</w:t>
      </w:r>
    </w:p>
    <w:p w:rsidR="00B65DA0" w:rsidRPr="00917300" w:rsidRDefault="00B65DA0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17300">
        <w:rPr>
          <w:rFonts w:asciiTheme="minorHAnsi" w:hAnsiTheme="minorHAnsi"/>
          <w:b/>
          <w:u w:val="single"/>
          <w:lang w:val="ro-RO"/>
        </w:rPr>
        <w:t>Subiectul</w:t>
      </w:r>
      <w:r w:rsidR="0007210A" w:rsidRPr="00917300">
        <w:rPr>
          <w:rFonts w:asciiTheme="minorHAnsi" w:hAnsiTheme="minorHAnsi"/>
          <w:b/>
          <w:u w:val="single"/>
          <w:lang w:val="ro-RO"/>
        </w:rPr>
        <w:t xml:space="preserve"> 15</w:t>
      </w:r>
      <w:r w:rsidRPr="00917300">
        <w:rPr>
          <w:rFonts w:asciiTheme="minorHAnsi" w:hAnsiTheme="minorHAnsi"/>
          <w:b/>
          <w:lang w:val="ro-RO"/>
        </w:rPr>
        <w:t xml:space="preserve">    </w:t>
      </w:r>
    </w:p>
    <w:p w:rsidR="00B65DA0" w:rsidRPr="00917300" w:rsidRDefault="00B65DA0" w:rsidP="004E7011">
      <w:pPr>
        <w:ind w:left="426" w:right="-360" w:hanging="426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 xml:space="preserve">(SP) </w:t>
      </w:r>
      <w:r w:rsidRPr="00917300">
        <w:rPr>
          <w:rFonts w:asciiTheme="minorHAnsi" w:hAnsiTheme="minorHAnsi"/>
          <w:lang w:val="ro-RO"/>
        </w:rPr>
        <w:t>Posibilități de reabilitare și revitalizare a parcului de la intersecția str.</w:t>
      </w:r>
      <w:r w:rsidRPr="00917300">
        <w:rPr>
          <w:rFonts w:asciiTheme="minorHAnsi" w:hAnsiTheme="minorHAnsi"/>
          <w:b/>
          <w:lang w:val="ro-RO"/>
        </w:rPr>
        <w:t xml:space="preserve"> Sf. Andrei </w:t>
      </w:r>
      <w:r w:rsidRPr="00917300">
        <w:rPr>
          <w:rFonts w:asciiTheme="minorHAnsi" w:hAnsiTheme="minorHAnsi"/>
          <w:lang w:val="ro-RO"/>
        </w:rPr>
        <w:t>cu str.</w:t>
      </w:r>
      <w:r w:rsidRPr="00917300">
        <w:rPr>
          <w:rFonts w:asciiTheme="minorHAnsi" w:hAnsiTheme="minorHAnsi"/>
          <w:b/>
          <w:lang w:val="ro-RO"/>
        </w:rPr>
        <w:t xml:space="preserve"> Ivan Zaikin</w:t>
      </w:r>
      <w:r w:rsidRPr="00917300">
        <w:rPr>
          <w:rFonts w:asciiTheme="minorHAnsi" w:hAnsiTheme="minorHAnsi"/>
          <w:lang w:val="ro-RO"/>
        </w:rPr>
        <w:t>,</w:t>
      </w:r>
      <w:r w:rsidRPr="00917300">
        <w:rPr>
          <w:rFonts w:asciiTheme="minorHAnsi" w:hAnsiTheme="minorHAnsi"/>
          <w:b/>
          <w:lang w:val="ro-RO"/>
        </w:rPr>
        <w:t xml:space="preserve"> </w:t>
      </w:r>
      <w:r w:rsidRPr="00917300">
        <w:rPr>
          <w:rFonts w:asciiTheme="minorHAnsi" w:hAnsiTheme="minorHAnsi"/>
          <w:lang w:val="ro-RO"/>
        </w:rPr>
        <w:t xml:space="preserve">mun. Chișinău. </w:t>
      </w:r>
    </w:p>
    <w:p w:rsidR="00B65DA0" w:rsidRPr="00917300" w:rsidRDefault="00B65DA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lastRenderedPageBreak/>
        <w:t>Utilizare actuală</w:t>
      </w:r>
      <w:r w:rsidRPr="00917300">
        <w:rPr>
          <w:rFonts w:asciiTheme="minorHAnsi" w:hAnsiTheme="minorHAnsi"/>
          <w:lang w:val="ro-RO"/>
        </w:rPr>
        <w:t>:</w:t>
      </w:r>
      <w:r w:rsidR="00692427" w:rsidRPr="00917300">
        <w:rPr>
          <w:rFonts w:asciiTheme="minorHAnsi" w:hAnsiTheme="minorHAnsi"/>
          <w:lang w:val="ro-RO"/>
        </w:rPr>
        <w:t xml:space="preserve"> parc</w:t>
      </w:r>
      <w:r w:rsidR="009F0F6E" w:rsidRPr="00917300">
        <w:rPr>
          <w:rFonts w:asciiTheme="minorHAnsi" w:hAnsiTheme="minorHAnsi"/>
          <w:lang w:val="ro-RO"/>
        </w:rPr>
        <w:t xml:space="preserve"> în stare degradată</w:t>
      </w:r>
      <w:r w:rsidRPr="00917300">
        <w:rPr>
          <w:rFonts w:asciiTheme="minorHAnsi" w:hAnsiTheme="minorHAnsi"/>
          <w:lang w:val="ro-RO"/>
        </w:rPr>
        <w:t>.</w:t>
      </w:r>
    </w:p>
    <w:p w:rsidR="00B65DA0" w:rsidRPr="00917300" w:rsidRDefault="00B65DA0" w:rsidP="004E7011">
      <w:pPr>
        <w:ind w:left="360" w:right="-360" w:hanging="360"/>
        <w:jc w:val="both"/>
        <w:rPr>
          <w:rFonts w:asciiTheme="minorHAnsi" w:hAnsiTheme="minorHAnsi" w:cs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Regim de protecție</w:t>
      </w:r>
      <w:r w:rsidRPr="00917300">
        <w:rPr>
          <w:rFonts w:asciiTheme="minorHAnsi" w:hAnsiTheme="minorHAnsi"/>
          <w:lang w:val="ro-RO"/>
        </w:rPr>
        <w:t xml:space="preserve">: 1 – parte componentă a Nucleului Istoric al Chișinăului (nr. 308 în Registrul monumentelor RM ocrotite de stat). </w:t>
      </w:r>
    </w:p>
    <w:p w:rsidR="00B65DA0" w:rsidRPr="00917300" w:rsidRDefault="00B65DA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Examinări anterioare</w:t>
      </w:r>
      <w:r w:rsidRPr="00917300">
        <w:rPr>
          <w:rFonts w:asciiTheme="minorHAnsi" w:hAnsiTheme="minorHAnsi"/>
          <w:lang w:val="ro-RO"/>
        </w:rPr>
        <w:t xml:space="preserve">: - </w:t>
      </w:r>
    </w:p>
    <w:p w:rsidR="00B65DA0" w:rsidRPr="00917300" w:rsidRDefault="00B65DA0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Proiectant:</w:t>
      </w:r>
      <w:r w:rsidRPr="00917300">
        <w:rPr>
          <w:rFonts w:asciiTheme="minorHAnsi" w:hAnsiTheme="minorHAnsi"/>
          <w:lang w:val="ro-RO"/>
        </w:rPr>
        <w:t xml:space="preserve"> </w:t>
      </w:r>
      <w:r w:rsidR="00692427" w:rsidRPr="00917300">
        <w:rPr>
          <w:rFonts w:asciiTheme="minorHAnsi" w:hAnsiTheme="minorHAnsi"/>
          <w:lang w:val="ro-RO"/>
        </w:rPr>
        <w:t>SA ”CONEX”, AȘP Andrușceac Constantin</w:t>
      </w:r>
      <w:r w:rsidR="00715A7E" w:rsidRPr="00917300">
        <w:rPr>
          <w:rFonts w:asciiTheme="minorHAnsi" w:hAnsiTheme="minorHAnsi"/>
          <w:lang w:val="ro-RO"/>
        </w:rPr>
        <w:t>, arh. Ion Andrușceac</w:t>
      </w:r>
    </w:p>
    <w:p w:rsidR="00B65DA0" w:rsidRPr="00917300" w:rsidRDefault="00B65DA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Beneficiar</w:t>
      </w:r>
      <w:r w:rsidRPr="00917300">
        <w:rPr>
          <w:rFonts w:asciiTheme="minorHAnsi" w:hAnsiTheme="minorHAnsi"/>
          <w:lang w:val="ro-RO"/>
        </w:rPr>
        <w:t xml:space="preserve">: </w:t>
      </w:r>
      <w:r w:rsidR="00692427" w:rsidRPr="00917300">
        <w:rPr>
          <w:rFonts w:asciiTheme="minorHAnsi" w:hAnsiTheme="minorHAnsi"/>
          <w:lang w:val="ro-RO"/>
        </w:rPr>
        <w:t>Primăria mun</w:t>
      </w:r>
      <w:r w:rsidR="0007210A" w:rsidRPr="00917300">
        <w:rPr>
          <w:rFonts w:asciiTheme="minorHAnsi" w:hAnsiTheme="minorHAnsi"/>
          <w:lang w:val="ro-RO"/>
        </w:rPr>
        <w:t>icipiul</w:t>
      </w:r>
      <w:r w:rsidR="00692427" w:rsidRPr="00917300">
        <w:rPr>
          <w:rFonts w:asciiTheme="minorHAnsi" w:hAnsiTheme="minorHAnsi"/>
          <w:lang w:val="ro-RO"/>
        </w:rPr>
        <w:t xml:space="preserve"> Chișinău</w:t>
      </w:r>
    </w:p>
    <w:p w:rsidR="009725D1" w:rsidRPr="00917300" w:rsidRDefault="00A83618" w:rsidP="009725D1">
      <w:pPr>
        <w:ind w:left="270" w:right="-360" w:hanging="270"/>
        <w:jc w:val="both"/>
        <w:rPr>
          <w:rFonts w:asciiTheme="minorHAnsi" w:hAnsiTheme="minorHAnsi"/>
          <w:b/>
          <w:lang w:val="ro-RO"/>
        </w:rPr>
      </w:pPr>
      <w:r w:rsidRPr="00917300">
        <w:rPr>
          <w:rFonts w:asciiTheme="minorHAnsi" w:hAnsiTheme="minorHAnsi"/>
          <w:b/>
          <w:lang w:val="ro-RO"/>
        </w:rPr>
        <w:t>Proiectul</w:t>
      </w:r>
      <w:r w:rsidR="00B65DA0" w:rsidRPr="00917300">
        <w:rPr>
          <w:rFonts w:asciiTheme="minorHAnsi" w:hAnsiTheme="minorHAnsi"/>
          <w:b/>
          <w:lang w:val="ro-RO"/>
        </w:rPr>
        <w:t xml:space="preserve"> propune</w:t>
      </w:r>
      <w:r w:rsidR="00B65DA0" w:rsidRPr="00917300">
        <w:rPr>
          <w:rFonts w:asciiTheme="minorHAnsi" w:hAnsiTheme="minorHAnsi"/>
          <w:lang w:val="ro-RO"/>
        </w:rPr>
        <w:t xml:space="preserve">: </w:t>
      </w:r>
      <w:r w:rsidR="00692427" w:rsidRPr="00917300">
        <w:rPr>
          <w:rFonts w:asciiTheme="minorHAnsi" w:hAnsiTheme="minorHAnsi"/>
          <w:lang w:val="ro-RO"/>
        </w:rPr>
        <w:t xml:space="preserve">reabilitarea parcului. </w:t>
      </w:r>
    </w:p>
    <w:p w:rsidR="00B65DA0" w:rsidRPr="00917300" w:rsidRDefault="009725D1" w:rsidP="009725D1">
      <w:pPr>
        <w:ind w:left="270" w:right="-360" w:hanging="270"/>
        <w:jc w:val="both"/>
        <w:rPr>
          <w:rFonts w:asciiTheme="minorHAnsi" w:hAnsiTheme="minorHAnsi"/>
          <w:b/>
          <w:lang w:val="ro-RO"/>
        </w:rPr>
      </w:pPr>
      <w:r w:rsidRPr="00917300">
        <w:rPr>
          <w:rFonts w:ascii="Calibri" w:hAnsi="Calibri"/>
          <w:b/>
          <w:u w:val="single"/>
          <w:lang w:val="ro-RO"/>
        </w:rPr>
        <w:t>D</w:t>
      </w:r>
      <w:r w:rsidR="00B65DA0" w:rsidRPr="00917300">
        <w:rPr>
          <w:rFonts w:ascii="Calibri" w:hAnsi="Calibri"/>
          <w:b/>
          <w:u w:val="single"/>
          <w:lang w:val="ro-RO"/>
        </w:rPr>
        <w:t>ecizie:</w:t>
      </w:r>
      <w:r w:rsidR="00B65DA0" w:rsidRPr="00917300">
        <w:rPr>
          <w:rFonts w:ascii="Calibri" w:hAnsi="Calibri"/>
          <w:lang w:val="ro-RO"/>
        </w:rPr>
        <w:t xml:space="preserve">  </w:t>
      </w:r>
      <w:r w:rsidR="00B65DA0" w:rsidRPr="00917300">
        <w:rPr>
          <w:rFonts w:ascii="Calibri" w:hAnsi="Calibri"/>
          <w:b/>
          <w:lang w:val="ro-RO"/>
        </w:rPr>
        <w:t>Se</w:t>
      </w:r>
      <w:r w:rsidR="00D02536" w:rsidRPr="00917300">
        <w:rPr>
          <w:rFonts w:ascii="Calibri" w:hAnsi="Calibri"/>
          <w:b/>
          <w:lang w:val="ro-RO"/>
        </w:rPr>
        <w:t xml:space="preserve"> acceptă S</w:t>
      </w:r>
      <w:r w:rsidR="00715A7E" w:rsidRPr="00917300">
        <w:rPr>
          <w:rFonts w:ascii="Calibri" w:hAnsi="Calibri"/>
          <w:b/>
          <w:lang w:val="ro-RO"/>
        </w:rPr>
        <w:t>chița de proiect.</w:t>
      </w:r>
    </w:p>
    <w:p w:rsidR="00B65DA0" w:rsidRPr="00917300" w:rsidRDefault="009725D1" w:rsidP="009725D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lang w:val="ro-RO"/>
        </w:rPr>
        <w:t>----------------------------------------------------------------------------------------------------------------------------</w:t>
      </w:r>
    </w:p>
    <w:p w:rsidR="009725D1" w:rsidRPr="00917300" w:rsidRDefault="0007210A" w:rsidP="004E7011">
      <w:pPr>
        <w:ind w:left="450" w:right="-360" w:hanging="450"/>
        <w:jc w:val="both"/>
        <w:rPr>
          <w:rFonts w:asciiTheme="minorHAnsi" w:hAnsiTheme="minorHAnsi"/>
          <w:sz w:val="22"/>
          <w:szCs w:val="22"/>
          <w:lang w:val="ro-RO"/>
        </w:rPr>
      </w:pPr>
      <w:r w:rsidRPr="00917300">
        <w:rPr>
          <w:rFonts w:asciiTheme="minorHAnsi" w:hAnsiTheme="minorHAnsi"/>
          <w:b/>
          <w:u w:val="single"/>
          <w:lang w:val="ro-RO"/>
        </w:rPr>
        <w:t xml:space="preserve">Subiectul 16 </w:t>
      </w:r>
      <w:r w:rsidRPr="00917300">
        <w:rPr>
          <w:rFonts w:asciiTheme="minorHAnsi" w:hAnsiTheme="minorHAnsi"/>
          <w:b/>
          <w:lang w:val="ro-RO"/>
        </w:rPr>
        <w:t xml:space="preserve"> </w:t>
      </w:r>
    </w:p>
    <w:p w:rsidR="0007210A" w:rsidRPr="00917300" w:rsidRDefault="0007210A" w:rsidP="004E7011">
      <w:pPr>
        <w:ind w:left="450" w:right="-360" w:hanging="45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 xml:space="preserve">(SP) </w:t>
      </w:r>
      <w:r w:rsidRPr="00917300">
        <w:rPr>
          <w:rFonts w:asciiTheme="minorHAnsi" w:hAnsiTheme="minorHAnsi"/>
          <w:lang w:val="ro-RO"/>
        </w:rPr>
        <w:t>Organizarea unei intrări separate prin modificarea unui gol de fereastră și anexarea scărilor de acces</w:t>
      </w:r>
      <w:r w:rsidR="00A83618" w:rsidRPr="00917300">
        <w:rPr>
          <w:rFonts w:asciiTheme="minorHAnsi" w:hAnsiTheme="minorHAnsi"/>
          <w:lang w:val="ro-RO"/>
        </w:rPr>
        <w:t xml:space="preserve"> dinspre strada Vlaicu Pârcălab</w:t>
      </w:r>
      <w:r w:rsidR="00387D67" w:rsidRPr="00917300">
        <w:rPr>
          <w:rFonts w:asciiTheme="minorHAnsi" w:hAnsiTheme="minorHAnsi"/>
          <w:lang w:val="ro-RO"/>
        </w:rPr>
        <w:t xml:space="preserve"> la parterul </w:t>
      </w:r>
      <w:r w:rsidRPr="00917300">
        <w:rPr>
          <w:rFonts w:asciiTheme="minorHAnsi" w:hAnsiTheme="minorHAnsi"/>
          <w:lang w:val="ro-RO"/>
        </w:rPr>
        <w:t>imobilul</w:t>
      </w:r>
      <w:r w:rsidR="00387D67" w:rsidRPr="00917300">
        <w:rPr>
          <w:rFonts w:asciiTheme="minorHAnsi" w:hAnsiTheme="minorHAnsi"/>
          <w:lang w:val="ro-RO"/>
        </w:rPr>
        <w:t>ui</w:t>
      </w:r>
      <w:r w:rsidRPr="00917300">
        <w:rPr>
          <w:rFonts w:asciiTheme="minorHAnsi" w:hAnsiTheme="minorHAnsi"/>
          <w:lang w:val="ro-RO"/>
        </w:rPr>
        <w:t xml:space="preserve"> din str. </w:t>
      </w:r>
      <w:r w:rsidRPr="00917300">
        <w:rPr>
          <w:rFonts w:asciiTheme="minorHAnsi" w:hAnsiTheme="minorHAnsi"/>
          <w:b/>
          <w:lang w:val="ro-RO"/>
        </w:rPr>
        <w:t xml:space="preserve">Mitropolit Varlaam </w:t>
      </w:r>
      <w:r w:rsidRPr="00917300">
        <w:rPr>
          <w:rFonts w:asciiTheme="minorHAnsi" w:hAnsiTheme="minorHAnsi"/>
          <w:lang w:val="ro-RO"/>
        </w:rPr>
        <w:t>nr.</w:t>
      </w:r>
      <w:r w:rsidRPr="00917300">
        <w:rPr>
          <w:rFonts w:asciiTheme="minorHAnsi" w:hAnsiTheme="minorHAnsi"/>
          <w:b/>
          <w:lang w:val="ro-RO"/>
        </w:rPr>
        <w:t xml:space="preserve"> 90/B</w:t>
      </w:r>
      <w:r w:rsidRPr="00917300">
        <w:rPr>
          <w:rFonts w:asciiTheme="minorHAnsi" w:hAnsiTheme="minorHAnsi"/>
          <w:lang w:val="ro-RO"/>
        </w:rPr>
        <w:t>,</w:t>
      </w:r>
      <w:r w:rsidR="00387D67" w:rsidRPr="00917300">
        <w:rPr>
          <w:rFonts w:asciiTheme="minorHAnsi" w:hAnsiTheme="minorHAnsi"/>
          <w:lang w:val="ro-RO"/>
        </w:rPr>
        <w:t xml:space="preserve"> ap. </w:t>
      </w:r>
      <w:r w:rsidR="00387D67" w:rsidRPr="00917300">
        <w:rPr>
          <w:rFonts w:asciiTheme="minorHAnsi" w:hAnsiTheme="minorHAnsi"/>
          <w:b/>
          <w:lang w:val="ro-RO"/>
        </w:rPr>
        <w:t>30</w:t>
      </w:r>
      <w:r w:rsidR="00387D67" w:rsidRPr="00917300">
        <w:rPr>
          <w:rFonts w:asciiTheme="minorHAnsi" w:hAnsiTheme="minorHAnsi"/>
          <w:lang w:val="ro-RO"/>
        </w:rPr>
        <w:t>,</w:t>
      </w:r>
      <w:r w:rsidRPr="00917300">
        <w:rPr>
          <w:rFonts w:asciiTheme="minorHAnsi" w:hAnsiTheme="minorHAnsi"/>
          <w:lang w:val="ro-RO"/>
        </w:rPr>
        <w:t xml:space="preserve"> mun. Chișinău.</w:t>
      </w:r>
    </w:p>
    <w:p w:rsidR="0007210A" w:rsidRPr="00917300" w:rsidRDefault="0007210A" w:rsidP="004E7011">
      <w:pPr>
        <w:ind w:left="450" w:right="-360" w:hanging="45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Utilizare actuală</w:t>
      </w:r>
      <w:r w:rsidRPr="00917300">
        <w:rPr>
          <w:rFonts w:asciiTheme="minorHAnsi" w:hAnsiTheme="minorHAnsi"/>
          <w:lang w:val="ro-RO"/>
        </w:rPr>
        <w:t>: imobil cu destinație locativă colectivă (apartamente) la etaj și, preponderent, spații publice la parter. Se solicită schimbarea destinației ap</w:t>
      </w:r>
      <w:r w:rsidR="00A540F8" w:rsidRPr="00917300">
        <w:rPr>
          <w:rFonts w:asciiTheme="minorHAnsi" w:hAnsiTheme="minorHAnsi"/>
          <w:lang w:val="ro-RO"/>
        </w:rPr>
        <w:t>a</w:t>
      </w:r>
      <w:r w:rsidRPr="00917300">
        <w:rPr>
          <w:rFonts w:asciiTheme="minorHAnsi" w:hAnsiTheme="minorHAnsi"/>
          <w:lang w:val="ro-RO"/>
        </w:rPr>
        <w:t xml:space="preserve">rtamentului nr. </w:t>
      </w:r>
      <w:r w:rsidR="00A540F8" w:rsidRPr="00917300">
        <w:rPr>
          <w:rFonts w:asciiTheme="minorHAnsi" w:hAnsiTheme="minorHAnsi"/>
          <w:lang w:val="ro-RO"/>
        </w:rPr>
        <w:t xml:space="preserve">30 </w:t>
      </w:r>
      <w:r w:rsidRPr="00917300">
        <w:rPr>
          <w:rFonts w:asciiTheme="minorHAnsi" w:hAnsiTheme="minorHAnsi"/>
          <w:lang w:val="ro-RO"/>
        </w:rPr>
        <w:t>în spațiu de ofic</w:t>
      </w:r>
      <w:r w:rsidR="00A540F8" w:rsidRPr="00917300">
        <w:rPr>
          <w:rFonts w:asciiTheme="minorHAnsi" w:hAnsiTheme="minorHAnsi"/>
          <w:lang w:val="ro-RO"/>
        </w:rPr>
        <w:t>i</w:t>
      </w:r>
      <w:r w:rsidRPr="00917300">
        <w:rPr>
          <w:rFonts w:asciiTheme="minorHAnsi" w:hAnsiTheme="minorHAnsi"/>
          <w:lang w:val="ro-RO"/>
        </w:rPr>
        <w:t xml:space="preserve">u cu intrare dinspre stradă. </w:t>
      </w:r>
    </w:p>
    <w:p w:rsidR="0007210A" w:rsidRPr="00917300" w:rsidRDefault="0007210A" w:rsidP="004E7011">
      <w:pPr>
        <w:ind w:left="90" w:right="-360" w:hanging="9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Regim de protecție</w:t>
      </w:r>
      <w:r w:rsidRPr="00917300">
        <w:rPr>
          <w:rFonts w:asciiTheme="minorHAnsi" w:hAnsiTheme="minorHAnsi"/>
          <w:lang w:val="ro-RO"/>
        </w:rPr>
        <w:t>: 1-statut individual de protecție(nr.650 în Registrul monumentelor de importanță națională și municipală/Chișinău (</w:t>
      </w:r>
      <w:r w:rsidRPr="00917300">
        <w:rPr>
          <w:rFonts w:asciiTheme="minorHAnsi" w:hAnsiTheme="minorHAnsi"/>
          <w:i/>
          <w:lang w:val="ro-RO"/>
        </w:rPr>
        <w:t>casă individuală/sf.sec.XIX/arh./L); 2-</w:t>
      </w:r>
      <w:r w:rsidRPr="00917300">
        <w:rPr>
          <w:rFonts w:asciiTheme="minorHAnsi" w:hAnsiTheme="minorHAnsi"/>
          <w:lang w:val="ro-RO"/>
        </w:rPr>
        <w:t>parte componentă a Nucleului Istoric al Chișinăului (nr.308 în Registrul monumentelor RM ocrotite de stat).</w:t>
      </w:r>
    </w:p>
    <w:p w:rsidR="0007210A" w:rsidRPr="00917300" w:rsidRDefault="0007210A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Examinări anterioare</w:t>
      </w:r>
      <w:r w:rsidRPr="00917300">
        <w:rPr>
          <w:rFonts w:asciiTheme="minorHAnsi" w:hAnsiTheme="minorHAnsi"/>
          <w:lang w:val="ro-RO"/>
        </w:rPr>
        <w:t xml:space="preserve">: </w:t>
      </w:r>
      <w:r w:rsidRPr="00917300">
        <w:rPr>
          <w:rFonts w:asciiTheme="minorHAnsi" w:hAnsiTheme="minorHAnsi"/>
          <w:b/>
          <w:lang w:val="ro-RO"/>
        </w:rPr>
        <w:t xml:space="preserve"> - </w:t>
      </w:r>
      <w:r w:rsidRPr="00917300">
        <w:rPr>
          <w:rFonts w:asciiTheme="minorHAnsi" w:hAnsiTheme="minorHAnsi"/>
          <w:lang w:val="ro-RO"/>
        </w:rPr>
        <w:t xml:space="preserve"> </w:t>
      </w:r>
    </w:p>
    <w:p w:rsidR="0007210A" w:rsidRPr="00917300" w:rsidRDefault="0007210A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 xml:space="preserve">Proiectant: </w:t>
      </w:r>
      <w:r w:rsidRPr="00917300">
        <w:rPr>
          <w:rFonts w:asciiTheme="minorHAnsi" w:hAnsiTheme="minorHAnsi"/>
          <w:lang w:val="ro-RO"/>
        </w:rPr>
        <w:t>”Consarhdes-lux” SRL</w:t>
      </w:r>
      <w:r w:rsidRPr="00917300">
        <w:rPr>
          <w:rFonts w:asciiTheme="minorHAnsi" w:hAnsiTheme="minorHAnsi"/>
          <w:b/>
          <w:lang w:val="ro-RO"/>
        </w:rPr>
        <w:t xml:space="preserve">,  </w:t>
      </w:r>
      <w:r w:rsidRPr="00917300">
        <w:rPr>
          <w:rFonts w:asciiTheme="minorHAnsi" w:hAnsiTheme="minorHAnsi"/>
          <w:lang w:val="ro-RO"/>
        </w:rPr>
        <w:t>AȘP</w:t>
      </w:r>
      <w:r w:rsidRPr="00917300">
        <w:rPr>
          <w:rFonts w:asciiTheme="minorHAnsi" w:hAnsiTheme="minorHAnsi"/>
          <w:b/>
          <w:lang w:val="ro-RO"/>
        </w:rPr>
        <w:t xml:space="preserve"> </w:t>
      </w:r>
      <w:r w:rsidR="00A83618" w:rsidRPr="00917300">
        <w:rPr>
          <w:rFonts w:asciiTheme="minorHAnsi" w:hAnsiTheme="minorHAnsi"/>
          <w:lang w:val="ro-RO"/>
        </w:rPr>
        <w:t>Vladimir</w:t>
      </w:r>
      <w:r w:rsidRPr="00917300">
        <w:rPr>
          <w:rFonts w:asciiTheme="minorHAnsi" w:hAnsiTheme="minorHAnsi"/>
          <w:lang w:val="ro-RO"/>
        </w:rPr>
        <w:t xml:space="preserve"> Podolean</w:t>
      </w:r>
    </w:p>
    <w:p w:rsidR="0007210A" w:rsidRPr="00917300" w:rsidRDefault="0007210A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Beneficiar</w:t>
      </w:r>
      <w:r w:rsidRPr="00917300">
        <w:rPr>
          <w:rFonts w:asciiTheme="minorHAnsi" w:hAnsiTheme="minorHAnsi"/>
          <w:lang w:val="ro-RO"/>
        </w:rPr>
        <w:t>: Firma ”Valoare-Tur” S.R.L.</w:t>
      </w:r>
    </w:p>
    <w:p w:rsidR="009725D1" w:rsidRPr="00917300" w:rsidRDefault="0007210A" w:rsidP="009725D1">
      <w:pPr>
        <w:ind w:left="450" w:right="-360" w:hanging="45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Proiectul propune</w:t>
      </w:r>
      <w:r w:rsidRPr="00917300">
        <w:rPr>
          <w:rFonts w:asciiTheme="minorHAnsi" w:hAnsiTheme="minorHAnsi"/>
          <w:lang w:val="ro-RO"/>
        </w:rPr>
        <w:t xml:space="preserve">: </w:t>
      </w:r>
      <w:r w:rsidR="00A83618" w:rsidRPr="00917300">
        <w:rPr>
          <w:rFonts w:asciiTheme="minorHAnsi" w:hAnsiTheme="minorHAnsi"/>
          <w:lang w:val="ro-RO"/>
        </w:rPr>
        <w:t>Se solicită schimbarea destinației ap</w:t>
      </w:r>
      <w:r w:rsidR="00A540F8" w:rsidRPr="00917300">
        <w:rPr>
          <w:rFonts w:asciiTheme="minorHAnsi" w:hAnsiTheme="minorHAnsi"/>
          <w:lang w:val="ro-RO"/>
        </w:rPr>
        <w:t>a</w:t>
      </w:r>
      <w:r w:rsidR="00A83618" w:rsidRPr="00917300">
        <w:rPr>
          <w:rFonts w:asciiTheme="minorHAnsi" w:hAnsiTheme="minorHAnsi"/>
          <w:lang w:val="ro-RO"/>
        </w:rPr>
        <w:t>rtamentului nr.</w:t>
      </w:r>
      <w:r w:rsidR="00387D67" w:rsidRPr="00917300">
        <w:rPr>
          <w:rFonts w:asciiTheme="minorHAnsi" w:hAnsiTheme="minorHAnsi"/>
          <w:lang w:val="ro-RO"/>
        </w:rPr>
        <w:t xml:space="preserve">30 </w:t>
      </w:r>
      <w:r w:rsidR="00A83618" w:rsidRPr="00917300">
        <w:rPr>
          <w:rFonts w:asciiTheme="minorHAnsi" w:hAnsiTheme="minorHAnsi"/>
          <w:lang w:val="ro-RO"/>
        </w:rPr>
        <w:t>în spațiu de ofic</w:t>
      </w:r>
      <w:r w:rsidR="00A540F8" w:rsidRPr="00917300">
        <w:rPr>
          <w:rFonts w:asciiTheme="minorHAnsi" w:hAnsiTheme="minorHAnsi"/>
          <w:lang w:val="ro-RO"/>
        </w:rPr>
        <w:t>i</w:t>
      </w:r>
      <w:r w:rsidR="00A83618" w:rsidRPr="00917300">
        <w:rPr>
          <w:rFonts w:asciiTheme="minorHAnsi" w:hAnsiTheme="minorHAnsi"/>
          <w:lang w:val="ro-RO"/>
        </w:rPr>
        <w:t xml:space="preserve">u cu intrare separată dinspre strada Vlaicu Pârcălab. </w:t>
      </w:r>
      <w:r w:rsidRPr="00917300">
        <w:rPr>
          <w:rFonts w:asciiTheme="minorHAnsi" w:hAnsiTheme="minorHAnsi"/>
          <w:lang w:val="ro-RO"/>
        </w:rPr>
        <w:t>Organizarea intrări</w:t>
      </w:r>
      <w:r w:rsidR="00A83618" w:rsidRPr="00917300">
        <w:rPr>
          <w:rFonts w:asciiTheme="minorHAnsi" w:hAnsiTheme="minorHAnsi"/>
          <w:lang w:val="ro-RO"/>
        </w:rPr>
        <w:t>i</w:t>
      </w:r>
      <w:r w:rsidRPr="00917300">
        <w:rPr>
          <w:rFonts w:asciiTheme="minorHAnsi" w:hAnsiTheme="minorHAnsi"/>
          <w:lang w:val="ro-RO"/>
        </w:rPr>
        <w:t xml:space="preserve"> separate </w:t>
      </w:r>
      <w:r w:rsidR="00387D67" w:rsidRPr="00917300">
        <w:rPr>
          <w:rFonts w:asciiTheme="minorHAnsi" w:hAnsiTheme="minorHAnsi"/>
          <w:lang w:val="ro-RO"/>
        </w:rPr>
        <w:t>prin sparge</w:t>
      </w:r>
      <w:r w:rsidRPr="00917300">
        <w:rPr>
          <w:rFonts w:asciiTheme="minorHAnsi" w:hAnsiTheme="minorHAnsi"/>
          <w:lang w:val="ro-RO"/>
        </w:rPr>
        <w:t>rea unui gol de fereastră și anexarea scărilor de acces la parterul imobilului.</w:t>
      </w:r>
    </w:p>
    <w:p w:rsidR="0007210A" w:rsidRPr="00917300" w:rsidRDefault="009725D1" w:rsidP="009725D1">
      <w:pPr>
        <w:ind w:left="450" w:right="-360" w:hanging="450"/>
        <w:jc w:val="both"/>
        <w:rPr>
          <w:rFonts w:asciiTheme="minorHAnsi" w:hAnsiTheme="minorHAnsi"/>
          <w:lang w:val="ro-RO"/>
        </w:rPr>
      </w:pPr>
      <w:r w:rsidRPr="00917300">
        <w:rPr>
          <w:rFonts w:ascii="Calibri" w:hAnsi="Calibri"/>
          <w:b/>
          <w:u w:val="single"/>
          <w:lang w:val="ro-RO"/>
        </w:rPr>
        <w:t>D</w:t>
      </w:r>
      <w:r w:rsidR="0007210A" w:rsidRPr="00917300">
        <w:rPr>
          <w:rFonts w:ascii="Calibri" w:hAnsi="Calibri"/>
          <w:b/>
          <w:u w:val="single"/>
          <w:lang w:val="ro-RO"/>
        </w:rPr>
        <w:t>ecizie:</w:t>
      </w:r>
      <w:r w:rsidR="0007210A" w:rsidRPr="00917300">
        <w:rPr>
          <w:rFonts w:ascii="Calibri" w:hAnsi="Calibri"/>
          <w:lang w:val="ro-RO"/>
        </w:rPr>
        <w:t xml:space="preserve"> </w:t>
      </w:r>
      <w:r w:rsidR="0007210A" w:rsidRPr="00917300">
        <w:rPr>
          <w:rFonts w:ascii="Calibri" w:hAnsi="Calibri"/>
          <w:b/>
          <w:lang w:val="ro-RO"/>
        </w:rPr>
        <w:t>Se</w:t>
      </w:r>
      <w:r w:rsidR="00D02536" w:rsidRPr="00917300">
        <w:rPr>
          <w:rFonts w:ascii="Calibri" w:hAnsi="Calibri"/>
          <w:b/>
          <w:lang w:val="ro-RO"/>
        </w:rPr>
        <w:t xml:space="preserve"> respinge S</w:t>
      </w:r>
      <w:r w:rsidR="00A83618" w:rsidRPr="00917300">
        <w:rPr>
          <w:rFonts w:ascii="Calibri" w:hAnsi="Calibri"/>
          <w:b/>
          <w:lang w:val="ro-RO"/>
        </w:rPr>
        <w:t>chița de proiect.</w:t>
      </w:r>
      <w:r w:rsidR="00D02536" w:rsidRPr="00917300">
        <w:rPr>
          <w:rFonts w:ascii="Calibri" w:hAnsi="Calibri"/>
          <w:b/>
          <w:lang w:val="ro-RO"/>
        </w:rPr>
        <w:t xml:space="preserve"> </w:t>
      </w:r>
      <w:r w:rsidR="00A83618" w:rsidRPr="00917300">
        <w:rPr>
          <w:rFonts w:ascii="Calibri" w:hAnsi="Calibri"/>
          <w:lang w:val="ro-RO"/>
        </w:rPr>
        <w:t>Ț</w:t>
      </w:r>
      <w:r w:rsidR="00D02536" w:rsidRPr="00917300">
        <w:rPr>
          <w:rFonts w:ascii="Calibri" w:hAnsi="Calibri"/>
          <w:lang w:val="ro-RO"/>
        </w:rPr>
        <w:t>inând cont de statutul</w:t>
      </w:r>
      <w:r w:rsidR="00A83618" w:rsidRPr="00917300">
        <w:rPr>
          <w:rFonts w:ascii="Calibri" w:hAnsi="Calibri"/>
          <w:lang w:val="ro-RO"/>
        </w:rPr>
        <w:t xml:space="preserve"> </w:t>
      </w:r>
      <w:r w:rsidR="00387D67" w:rsidRPr="00917300">
        <w:rPr>
          <w:rFonts w:ascii="Calibri" w:hAnsi="Calibri"/>
          <w:lang w:val="ro-RO"/>
        </w:rPr>
        <w:t xml:space="preserve">de </w:t>
      </w:r>
      <w:r w:rsidR="00D02536" w:rsidRPr="00917300">
        <w:rPr>
          <w:rFonts w:ascii="Calibri" w:hAnsi="Calibri"/>
          <w:lang w:val="ro-RO"/>
        </w:rPr>
        <w:t>monument protejat</w:t>
      </w:r>
      <w:r w:rsidR="00387D67" w:rsidRPr="00917300">
        <w:rPr>
          <w:rFonts w:ascii="Calibri" w:hAnsi="Calibri"/>
          <w:lang w:val="ro-RO"/>
        </w:rPr>
        <w:t xml:space="preserve"> al imobilului</w:t>
      </w:r>
      <w:r w:rsidR="00A83618" w:rsidRPr="00917300">
        <w:rPr>
          <w:rFonts w:ascii="Calibri" w:hAnsi="Calibri"/>
          <w:lang w:val="ro-RO"/>
        </w:rPr>
        <w:t xml:space="preserve">, nu se permite </w:t>
      </w:r>
      <w:r w:rsidR="00387D67" w:rsidRPr="00917300">
        <w:rPr>
          <w:rFonts w:ascii="Calibri" w:hAnsi="Calibri"/>
          <w:lang w:val="ro-RO"/>
        </w:rPr>
        <w:t xml:space="preserve">spargerea </w:t>
      </w:r>
      <w:r w:rsidR="00A83618" w:rsidRPr="00917300">
        <w:rPr>
          <w:rFonts w:ascii="Calibri" w:hAnsi="Calibri"/>
          <w:lang w:val="ro-RO"/>
        </w:rPr>
        <w:t>golului de fereastră</w:t>
      </w:r>
      <w:r w:rsidR="00D02536" w:rsidRPr="00917300">
        <w:rPr>
          <w:rFonts w:ascii="Calibri" w:hAnsi="Calibri"/>
          <w:lang w:val="ro-RO"/>
        </w:rPr>
        <w:t>.</w:t>
      </w:r>
      <w:r w:rsidR="00D02536" w:rsidRPr="00917300">
        <w:rPr>
          <w:rFonts w:ascii="Calibri" w:hAnsi="Calibri"/>
          <w:sz w:val="28"/>
          <w:szCs w:val="28"/>
          <w:lang w:val="ro-RO"/>
        </w:rPr>
        <w:t xml:space="preserve"> </w:t>
      </w:r>
    </w:p>
    <w:p w:rsidR="00617841" w:rsidRPr="00917300" w:rsidRDefault="009725D1" w:rsidP="009725D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lang w:val="ro-RO"/>
        </w:rPr>
        <w:t>---------------------------------------------------------------------------------------------------------------------------</w:t>
      </w:r>
    </w:p>
    <w:p w:rsidR="00617841" w:rsidRPr="00917300" w:rsidRDefault="00617841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17300">
        <w:rPr>
          <w:rFonts w:asciiTheme="minorHAnsi" w:hAnsiTheme="minorHAnsi"/>
          <w:b/>
          <w:u w:val="single"/>
          <w:lang w:val="ro-RO"/>
        </w:rPr>
        <w:t>Subiectul 17</w:t>
      </w:r>
      <w:r w:rsidRPr="00917300">
        <w:rPr>
          <w:rFonts w:asciiTheme="minorHAnsi" w:hAnsiTheme="minorHAnsi"/>
          <w:b/>
          <w:lang w:val="ro-RO"/>
        </w:rPr>
        <w:t xml:space="preserve"> </w:t>
      </w:r>
    </w:p>
    <w:p w:rsidR="00617841" w:rsidRPr="00917300" w:rsidRDefault="00617841" w:rsidP="004E7011">
      <w:pPr>
        <w:tabs>
          <w:tab w:val="left" w:pos="270"/>
        </w:tabs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(SP)</w:t>
      </w:r>
      <w:r w:rsidR="002E521E" w:rsidRPr="00917300">
        <w:rPr>
          <w:rFonts w:asciiTheme="minorHAnsi" w:hAnsiTheme="minorHAnsi"/>
          <w:lang w:val="ro-RO"/>
        </w:rPr>
        <w:t xml:space="preserve"> </w:t>
      </w:r>
      <w:r w:rsidR="004C595D" w:rsidRPr="00917300">
        <w:rPr>
          <w:rFonts w:asciiTheme="minorHAnsi" w:hAnsiTheme="minorHAnsi"/>
          <w:lang w:val="ro-RO"/>
        </w:rPr>
        <w:t>Schiță concept de reabilitare a</w:t>
      </w:r>
      <w:r w:rsidRPr="00917300">
        <w:rPr>
          <w:rFonts w:asciiTheme="minorHAnsi" w:hAnsiTheme="minorHAnsi"/>
          <w:lang w:val="ro-RO"/>
        </w:rPr>
        <w:t xml:space="preserve"> str.</w:t>
      </w:r>
      <w:r w:rsidRPr="00917300">
        <w:rPr>
          <w:rFonts w:asciiTheme="minorHAnsi" w:hAnsiTheme="minorHAnsi"/>
          <w:b/>
          <w:lang w:val="ro-RO"/>
        </w:rPr>
        <w:t xml:space="preserve"> P. Movilă, </w:t>
      </w:r>
      <w:r w:rsidRPr="00917300">
        <w:rPr>
          <w:rFonts w:asciiTheme="minorHAnsi" w:hAnsiTheme="minorHAnsi"/>
          <w:lang w:val="ro-RO"/>
        </w:rPr>
        <w:t>nr.</w:t>
      </w:r>
      <w:r w:rsidR="00847CF9" w:rsidRPr="00917300">
        <w:rPr>
          <w:rFonts w:asciiTheme="minorHAnsi" w:hAnsiTheme="minorHAnsi"/>
          <w:b/>
          <w:lang w:val="ro-RO"/>
        </w:rPr>
        <w:t xml:space="preserve"> </w:t>
      </w:r>
      <w:r w:rsidRPr="00917300">
        <w:rPr>
          <w:rFonts w:asciiTheme="minorHAnsi" w:hAnsiTheme="minorHAnsi"/>
          <w:b/>
          <w:lang w:val="ro-RO"/>
        </w:rPr>
        <w:t>5</w:t>
      </w:r>
      <w:r w:rsidRPr="00917300">
        <w:rPr>
          <w:rFonts w:asciiTheme="minorHAnsi" w:hAnsiTheme="minorHAnsi"/>
          <w:lang w:val="ro-RO"/>
        </w:rPr>
        <w:t>, mun.</w:t>
      </w:r>
      <w:r w:rsidR="009725D1" w:rsidRPr="00917300">
        <w:rPr>
          <w:rFonts w:asciiTheme="minorHAnsi" w:hAnsiTheme="minorHAnsi"/>
          <w:lang w:val="ro-RO"/>
        </w:rPr>
        <w:t xml:space="preserve"> </w:t>
      </w:r>
      <w:r w:rsidRPr="00917300">
        <w:rPr>
          <w:rFonts w:asciiTheme="minorHAnsi" w:hAnsiTheme="minorHAnsi"/>
          <w:lang w:val="ro-RO"/>
        </w:rPr>
        <w:t>Chişinău.</w:t>
      </w:r>
    </w:p>
    <w:p w:rsidR="00617841" w:rsidRPr="00917300" w:rsidRDefault="00617841" w:rsidP="004E7011">
      <w:pPr>
        <w:tabs>
          <w:tab w:val="left" w:pos="270"/>
        </w:tabs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Utilizare actuală</w:t>
      </w:r>
      <w:r w:rsidRPr="00917300">
        <w:rPr>
          <w:rFonts w:asciiTheme="minorHAnsi" w:hAnsiTheme="minorHAnsi"/>
          <w:lang w:val="ro-RO"/>
        </w:rPr>
        <w:t>: imobile neexploatabile (P).</w:t>
      </w:r>
    </w:p>
    <w:p w:rsidR="00617841" w:rsidRPr="00917300" w:rsidRDefault="00617841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Regim de protecție:</w:t>
      </w:r>
      <w:r w:rsidRPr="00917300">
        <w:rPr>
          <w:rFonts w:asciiTheme="minorHAnsi" w:hAnsiTheme="minorHAnsi"/>
          <w:lang w:val="ro-RO"/>
        </w:rPr>
        <w:t xml:space="preserve">  – parte componentă a Nucleului Istoric al Chișinăului (nr.308 în Registrul monumentelor RM ocrotite de stat).  </w:t>
      </w:r>
    </w:p>
    <w:p w:rsidR="00617841" w:rsidRPr="00917300" w:rsidRDefault="00617841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Examinări anterioare:</w:t>
      </w:r>
      <w:r w:rsidRPr="00917300">
        <w:rPr>
          <w:rFonts w:asciiTheme="minorHAnsi" w:hAnsiTheme="minorHAnsi"/>
          <w:lang w:val="ro-RO"/>
        </w:rPr>
        <w:t xml:space="preserve">  SP06.14 -10.04.2014; SP17.04-25.07.2013</w:t>
      </w:r>
    </w:p>
    <w:p w:rsidR="00617841" w:rsidRPr="00917300" w:rsidRDefault="00617841" w:rsidP="004E7011">
      <w:pPr>
        <w:ind w:left="360" w:right="-360" w:hanging="360"/>
        <w:jc w:val="both"/>
        <w:rPr>
          <w:rFonts w:asciiTheme="minorHAnsi" w:hAnsiTheme="minorHAnsi"/>
          <w:i/>
          <w:lang w:val="ro-RO"/>
        </w:rPr>
      </w:pPr>
      <w:r w:rsidRPr="00917300">
        <w:rPr>
          <w:rFonts w:asciiTheme="minorHAnsi" w:hAnsiTheme="minorHAnsi"/>
          <w:b/>
          <w:lang w:val="ro-RO"/>
        </w:rPr>
        <w:t>Proiectant:</w:t>
      </w:r>
      <w:r w:rsidRPr="00917300">
        <w:rPr>
          <w:rFonts w:asciiTheme="minorHAnsi" w:hAnsiTheme="minorHAnsi"/>
          <w:lang w:val="ro-RO"/>
        </w:rPr>
        <w:t xml:space="preserve">  ”ARMONIC URBAN”, </w:t>
      </w:r>
      <w:r w:rsidR="00A83618" w:rsidRPr="00917300">
        <w:rPr>
          <w:rFonts w:asciiTheme="minorHAnsi" w:hAnsiTheme="minorHAnsi"/>
          <w:lang w:val="ro-RO"/>
        </w:rPr>
        <w:t xml:space="preserve">AȘP </w:t>
      </w:r>
      <w:proofErr w:type="spellStart"/>
      <w:r w:rsidRPr="00917300">
        <w:rPr>
          <w:rFonts w:asciiTheme="minorHAnsi" w:hAnsiTheme="minorHAnsi"/>
          <w:lang w:val="ro-RO"/>
        </w:rPr>
        <w:t>Turucalo</w:t>
      </w:r>
      <w:proofErr w:type="spellEnd"/>
      <w:r w:rsidRPr="00917300">
        <w:rPr>
          <w:rFonts w:asciiTheme="minorHAnsi" w:hAnsiTheme="minorHAnsi"/>
          <w:lang w:val="ro-RO"/>
        </w:rPr>
        <w:t xml:space="preserve"> Alexei</w:t>
      </w:r>
    </w:p>
    <w:p w:rsidR="00617841" w:rsidRPr="00917300" w:rsidRDefault="00617841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Beneficiar:</w:t>
      </w:r>
      <w:r w:rsidRPr="00917300">
        <w:rPr>
          <w:rFonts w:asciiTheme="minorHAnsi" w:hAnsiTheme="minorHAnsi"/>
          <w:lang w:val="ro-RO"/>
        </w:rPr>
        <w:t xml:space="preserve"> ”</w:t>
      </w:r>
      <w:proofErr w:type="spellStart"/>
      <w:r w:rsidRPr="00917300">
        <w:rPr>
          <w:rFonts w:asciiTheme="minorHAnsi" w:hAnsiTheme="minorHAnsi"/>
          <w:lang w:val="ro-RO"/>
        </w:rPr>
        <w:t>Terconvit</w:t>
      </w:r>
      <w:proofErr w:type="spellEnd"/>
      <w:r w:rsidRPr="00917300">
        <w:rPr>
          <w:rFonts w:asciiTheme="minorHAnsi" w:hAnsiTheme="minorHAnsi"/>
          <w:lang w:val="ro-RO"/>
        </w:rPr>
        <w:t>” SA</w:t>
      </w:r>
    </w:p>
    <w:p w:rsidR="00A83618" w:rsidRPr="00917300" w:rsidRDefault="00617841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Proiectul propune:</w:t>
      </w:r>
      <w:r w:rsidR="00860D30" w:rsidRPr="00917300">
        <w:rPr>
          <w:rFonts w:asciiTheme="minorHAnsi" w:hAnsiTheme="minorHAnsi"/>
          <w:b/>
          <w:lang w:val="ro-RO"/>
        </w:rPr>
        <w:t xml:space="preserve"> </w:t>
      </w:r>
      <w:r w:rsidR="00860D30" w:rsidRPr="00917300">
        <w:rPr>
          <w:rFonts w:asciiTheme="minorHAnsi" w:hAnsiTheme="minorHAnsi"/>
          <w:lang w:val="ro-RO"/>
        </w:rPr>
        <w:t>Construirea unui imobil locativ cu spații comerciale la parter (S+P+</w:t>
      </w:r>
      <w:r w:rsidR="002E521E" w:rsidRPr="00917300">
        <w:rPr>
          <w:rFonts w:asciiTheme="minorHAnsi" w:hAnsiTheme="minorHAnsi"/>
          <w:lang w:val="ro-RO"/>
        </w:rPr>
        <w:t xml:space="preserve">6E+M) </w:t>
      </w:r>
    </w:p>
    <w:p w:rsidR="009725D1" w:rsidRPr="00917300" w:rsidRDefault="009725D1" w:rsidP="009725D1">
      <w:pPr>
        <w:ind w:left="360" w:right="-360" w:hanging="360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lang w:val="ro-RO"/>
        </w:rPr>
        <w:t xml:space="preserve">      </w:t>
      </w:r>
      <w:r w:rsidR="002E521E" w:rsidRPr="00917300">
        <w:rPr>
          <w:rFonts w:asciiTheme="minorHAnsi" w:hAnsiTheme="minorHAnsi"/>
          <w:lang w:val="ro-RO"/>
        </w:rPr>
        <w:t>pe terenul care va fi eliberat în urma demolării imobilelor neexploatabile existente (P).</w:t>
      </w:r>
    </w:p>
    <w:p w:rsidR="00617841" w:rsidRPr="00917300" w:rsidRDefault="009725D1" w:rsidP="009725D1">
      <w:pPr>
        <w:ind w:left="360" w:right="-360" w:hanging="360"/>
        <w:rPr>
          <w:rFonts w:asciiTheme="minorHAnsi" w:hAnsiTheme="minorHAnsi"/>
          <w:lang w:val="ro-RO"/>
        </w:rPr>
      </w:pPr>
      <w:r w:rsidRPr="00917300">
        <w:rPr>
          <w:rFonts w:ascii="Calibri" w:hAnsi="Calibri"/>
          <w:b/>
          <w:u w:val="single"/>
          <w:lang w:val="ro-RO"/>
        </w:rPr>
        <w:t>D</w:t>
      </w:r>
      <w:r w:rsidR="00617841" w:rsidRPr="00917300">
        <w:rPr>
          <w:rFonts w:ascii="Calibri" w:hAnsi="Calibri"/>
          <w:b/>
          <w:u w:val="single"/>
          <w:lang w:val="ro-RO"/>
        </w:rPr>
        <w:t>ecizie:</w:t>
      </w:r>
      <w:r w:rsidR="00617841" w:rsidRPr="00917300">
        <w:rPr>
          <w:lang w:val="ro-RO"/>
        </w:rPr>
        <w:t xml:space="preserve"> </w:t>
      </w:r>
      <w:r w:rsidR="00202ED9" w:rsidRPr="00917300">
        <w:rPr>
          <w:rFonts w:asciiTheme="minorHAnsi" w:hAnsiTheme="minorHAnsi"/>
          <w:b/>
          <w:lang w:val="ro-RO"/>
        </w:rPr>
        <w:t xml:space="preserve">Se respinge Schița de proiect. </w:t>
      </w:r>
      <w:r w:rsidR="00202ED9" w:rsidRPr="00917300">
        <w:rPr>
          <w:rFonts w:asciiTheme="minorHAnsi" w:hAnsiTheme="minorHAnsi"/>
          <w:lang w:val="ro-RO"/>
        </w:rPr>
        <w:t>Conceptul imobilului propus este neconform arhitecturii cartierului istoric î</w:t>
      </w:r>
      <w:r w:rsidR="00387D67" w:rsidRPr="00917300">
        <w:rPr>
          <w:rFonts w:asciiTheme="minorHAnsi" w:hAnsiTheme="minorHAnsi"/>
          <w:lang w:val="ro-RO"/>
        </w:rPr>
        <w:t xml:space="preserve">n care se propune a fi amplasat şi </w:t>
      </w:r>
      <w:r w:rsidR="00202ED9" w:rsidRPr="00917300">
        <w:rPr>
          <w:rFonts w:asciiTheme="minorHAnsi" w:hAnsiTheme="minorHAnsi"/>
          <w:lang w:val="ro-RO"/>
        </w:rPr>
        <w:t xml:space="preserve"> </w:t>
      </w:r>
      <w:r w:rsidR="001E41E3" w:rsidRPr="00917300">
        <w:rPr>
          <w:rFonts w:asciiTheme="minorHAnsi" w:hAnsiTheme="minorHAnsi" w:cstheme="minorHAnsi"/>
          <w:lang w:val="ro-RO"/>
        </w:rPr>
        <w:t xml:space="preserve">zonelor de protecție a monumentelor protejate din preajmă. </w:t>
      </w:r>
      <w:r w:rsidR="00202ED9" w:rsidRPr="00917300">
        <w:rPr>
          <w:rFonts w:asciiTheme="minorHAnsi" w:hAnsiTheme="minorHAnsi"/>
          <w:lang w:val="ro-RO"/>
        </w:rPr>
        <w:t xml:space="preserve">Arhitectul va prezenta o altă schiță de proiect care nu va depăși regimul maxim de înălțime P+E+M și care va ține cont de stilistica arhitecturală a obiectivelor </w:t>
      </w:r>
      <w:r w:rsidR="001E41E3" w:rsidRPr="00917300">
        <w:rPr>
          <w:rFonts w:asciiTheme="minorHAnsi" w:hAnsiTheme="minorHAnsi"/>
          <w:lang w:val="ro-RO"/>
        </w:rPr>
        <w:t xml:space="preserve">protejate </w:t>
      </w:r>
      <w:r w:rsidR="00202ED9" w:rsidRPr="00917300">
        <w:rPr>
          <w:rFonts w:asciiTheme="minorHAnsi" w:hAnsiTheme="minorHAnsi"/>
          <w:lang w:val="ro-RO"/>
        </w:rPr>
        <w:t>exist</w:t>
      </w:r>
      <w:r w:rsidR="001E41E3" w:rsidRPr="00917300">
        <w:rPr>
          <w:rFonts w:asciiTheme="minorHAnsi" w:hAnsiTheme="minorHAnsi"/>
          <w:lang w:val="ro-RO"/>
        </w:rPr>
        <w:t xml:space="preserve">ente în </w:t>
      </w:r>
      <w:r w:rsidR="00202ED9" w:rsidRPr="00917300">
        <w:rPr>
          <w:rFonts w:asciiTheme="minorHAnsi" w:hAnsiTheme="minorHAnsi"/>
          <w:lang w:val="ro-RO"/>
        </w:rPr>
        <w:t>vecinătatea apropiată.</w:t>
      </w:r>
    </w:p>
    <w:p w:rsidR="001E41E3" w:rsidRPr="00917300" w:rsidRDefault="009725D1" w:rsidP="009725D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lang w:val="ro-RO"/>
        </w:rPr>
        <w:t>---------------------------------------------------------------------------------------------------------------------</w:t>
      </w:r>
    </w:p>
    <w:p w:rsidR="00B65DA0" w:rsidRPr="00917300" w:rsidRDefault="00B65DA0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17300">
        <w:rPr>
          <w:rFonts w:asciiTheme="minorHAnsi" w:hAnsiTheme="minorHAnsi"/>
          <w:b/>
          <w:u w:val="single"/>
          <w:lang w:val="ro-RO"/>
        </w:rPr>
        <w:t xml:space="preserve">Subiectul </w:t>
      </w:r>
      <w:r w:rsidR="00E15C47" w:rsidRPr="00917300">
        <w:rPr>
          <w:rFonts w:asciiTheme="minorHAnsi" w:hAnsiTheme="minorHAnsi"/>
          <w:b/>
          <w:u w:val="single"/>
          <w:lang w:val="ro-RO"/>
        </w:rPr>
        <w:t>18</w:t>
      </w:r>
      <w:r w:rsidRPr="00917300">
        <w:rPr>
          <w:rFonts w:asciiTheme="minorHAnsi" w:hAnsiTheme="minorHAnsi"/>
          <w:b/>
          <w:lang w:val="ro-RO"/>
        </w:rPr>
        <w:t xml:space="preserve">   </w:t>
      </w:r>
    </w:p>
    <w:p w:rsidR="00B65DA0" w:rsidRPr="00917300" w:rsidRDefault="00B65DA0" w:rsidP="004E7011">
      <w:pPr>
        <w:ind w:left="426" w:right="-360" w:hanging="426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 xml:space="preserve">(SP) </w:t>
      </w:r>
      <w:r w:rsidRPr="00917300">
        <w:rPr>
          <w:rFonts w:asciiTheme="minorHAnsi" w:hAnsiTheme="minorHAnsi"/>
          <w:lang w:val="ro-RO"/>
        </w:rPr>
        <w:t>Construirea unui imobil multifunc</w:t>
      </w:r>
      <w:r w:rsidR="009725D1" w:rsidRPr="00917300">
        <w:rPr>
          <w:rFonts w:asciiTheme="minorHAnsi" w:hAnsiTheme="minorHAnsi"/>
          <w:lang w:val="ro-RO"/>
        </w:rPr>
        <w:t xml:space="preserve">țional tip S+D+P (cu </w:t>
      </w:r>
      <w:proofErr w:type="spellStart"/>
      <w:r w:rsidR="009725D1" w:rsidRPr="00917300">
        <w:rPr>
          <w:rFonts w:asciiTheme="minorHAnsi" w:hAnsiTheme="minorHAnsi"/>
          <w:lang w:val="ro-RO"/>
        </w:rPr>
        <w:t>antresolă</w:t>
      </w:r>
      <w:proofErr w:type="spellEnd"/>
      <w:r w:rsidR="009725D1" w:rsidRPr="00917300">
        <w:rPr>
          <w:rFonts w:asciiTheme="minorHAnsi" w:hAnsiTheme="minorHAnsi"/>
          <w:lang w:val="ro-RO"/>
        </w:rPr>
        <w:t>)</w:t>
      </w:r>
      <w:r w:rsidRPr="00917300">
        <w:rPr>
          <w:rFonts w:asciiTheme="minorHAnsi" w:hAnsiTheme="minorHAnsi"/>
          <w:lang w:val="ro-RO"/>
        </w:rPr>
        <w:t>+7E+2M,</w:t>
      </w:r>
      <w:r w:rsidRPr="00917300">
        <w:rPr>
          <w:rFonts w:asciiTheme="minorHAnsi" w:hAnsiTheme="minorHAnsi"/>
          <w:b/>
          <w:lang w:val="ro-RO"/>
        </w:rPr>
        <w:t xml:space="preserve"> </w:t>
      </w:r>
      <w:r w:rsidRPr="00917300">
        <w:rPr>
          <w:rFonts w:asciiTheme="minorHAnsi" w:hAnsiTheme="minorHAnsi"/>
          <w:lang w:val="ro-RO"/>
        </w:rPr>
        <w:t>str.</w:t>
      </w:r>
      <w:r w:rsidRPr="00917300">
        <w:rPr>
          <w:rFonts w:asciiTheme="minorHAnsi" w:hAnsiTheme="minorHAnsi"/>
          <w:b/>
          <w:lang w:val="ro-RO"/>
        </w:rPr>
        <w:t xml:space="preserve"> Sf. Ilie </w:t>
      </w:r>
      <w:r w:rsidRPr="00917300">
        <w:rPr>
          <w:rFonts w:asciiTheme="minorHAnsi" w:hAnsiTheme="minorHAnsi"/>
          <w:lang w:val="ro-RO"/>
        </w:rPr>
        <w:t>nr.</w:t>
      </w:r>
      <w:r w:rsidR="009725D1" w:rsidRPr="00917300">
        <w:rPr>
          <w:rFonts w:asciiTheme="minorHAnsi" w:hAnsiTheme="minorHAnsi"/>
          <w:b/>
          <w:lang w:val="ro-RO"/>
        </w:rPr>
        <w:t xml:space="preserve"> </w:t>
      </w:r>
      <w:r w:rsidRPr="00917300">
        <w:rPr>
          <w:rFonts w:asciiTheme="minorHAnsi" w:hAnsiTheme="minorHAnsi"/>
          <w:b/>
          <w:lang w:val="ro-RO"/>
        </w:rPr>
        <w:t>54</w:t>
      </w:r>
      <w:r w:rsidRPr="00917300">
        <w:rPr>
          <w:rFonts w:asciiTheme="minorHAnsi" w:hAnsiTheme="minorHAnsi"/>
          <w:lang w:val="ro-RO"/>
        </w:rPr>
        <w:t xml:space="preserve">, mun. Chișinău. </w:t>
      </w:r>
    </w:p>
    <w:p w:rsidR="00B65DA0" w:rsidRPr="00917300" w:rsidRDefault="00B65DA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Utilizare actuală</w:t>
      </w:r>
      <w:r w:rsidRPr="00917300">
        <w:rPr>
          <w:rFonts w:asciiTheme="minorHAnsi" w:hAnsiTheme="minorHAnsi"/>
          <w:lang w:val="ro-RO"/>
        </w:rPr>
        <w:t>: imobil cu destinaţie locativă.</w:t>
      </w:r>
    </w:p>
    <w:p w:rsidR="00B65DA0" w:rsidRPr="00917300" w:rsidRDefault="00B65DA0" w:rsidP="004E7011">
      <w:pPr>
        <w:ind w:left="360" w:right="-360" w:hanging="360"/>
        <w:jc w:val="both"/>
        <w:rPr>
          <w:rFonts w:asciiTheme="minorHAnsi" w:hAnsiTheme="minorHAnsi" w:cs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Regim de protecție</w:t>
      </w:r>
      <w:r w:rsidRPr="00917300">
        <w:rPr>
          <w:rFonts w:asciiTheme="minorHAnsi" w:hAnsiTheme="minorHAnsi"/>
          <w:lang w:val="ro-RO"/>
        </w:rPr>
        <w:t xml:space="preserve">: 1 – parte componentă a Nucleului Istoric al Chișinăului (nr. 308 în Registrul monumentelor RM ocrotite de stat). </w:t>
      </w:r>
    </w:p>
    <w:p w:rsidR="00B65DA0" w:rsidRPr="00917300" w:rsidRDefault="00B65DA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Examinări anterioare</w:t>
      </w:r>
      <w:r w:rsidRPr="00917300">
        <w:rPr>
          <w:rFonts w:asciiTheme="minorHAnsi" w:hAnsiTheme="minorHAnsi"/>
          <w:lang w:val="ro-RO"/>
        </w:rPr>
        <w:t xml:space="preserve">: - </w:t>
      </w:r>
    </w:p>
    <w:p w:rsidR="00B65DA0" w:rsidRPr="00917300" w:rsidRDefault="00B65DA0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lastRenderedPageBreak/>
        <w:t>Proiectant:</w:t>
      </w:r>
      <w:r w:rsidRPr="00917300">
        <w:rPr>
          <w:rFonts w:asciiTheme="minorHAnsi" w:hAnsiTheme="minorHAnsi"/>
          <w:lang w:val="ro-RO"/>
        </w:rPr>
        <w:t xml:space="preserve"> „SBi” SA, AŞP Victor Sava</w:t>
      </w:r>
    </w:p>
    <w:p w:rsidR="00B65DA0" w:rsidRPr="00917300" w:rsidRDefault="00B65DA0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Beneficiar</w:t>
      </w:r>
      <w:r w:rsidRPr="00917300">
        <w:rPr>
          <w:rFonts w:asciiTheme="minorHAnsi" w:hAnsiTheme="minorHAnsi"/>
          <w:lang w:val="ro-RO"/>
        </w:rPr>
        <w:t>: Chicu Vasile</w:t>
      </w:r>
    </w:p>
    <w:p w:rsidR="009725D1" w:rsidRPr="00917300" w:rsidRDefault="00617841" w:rsidP="009725D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 xml:space="preserve">Proiectul </w:t>
      </w:r>
      <w:r w:rsidR="00B65DA0" w:rsidRPr="00917300">
        <w:rPr>
          <w:rFonts w:asciiTheme="minorHAnsi" w:hAnsiTheme="minorHAnsi"/>
          <w:b/>
          <w:lang w:val="ro-RO"/>
        </w:rPr>
        <w:t>propune</w:t>
      </w:r>
      <w:r w:rsidR="00B65DA0" w:rsidRPr="00917300">
        <w:rPr>
          <w:rFonts w:asciiTheme="minorHAnsi" w:hAnsiTheme="minorHAnsi"/>
          <w:lang w:val="ro-RO"/>
        </w:rPr>
        <w:t>: construirea unui imobil multifunc</w:t>
      </w:r>
      <w:r w:rsidR="009725D1" w:rsidRPr="00917300">
        <w:rPr>
          <w:rFonts w:asciiTheme="minorHAnsi" w:hAnsiTheme="minorHAnsi"/>
          <w:lang w:val="ro-RO"/>
        </w:rPr>
        <w:t xml:space="preserve">țional tip S+D+P (cu </w:t>
      </w:r>
      <w:proofErr w:type="spellStart"/>
      <w:r w:rsidR="009725D1" w:rsidRPr="00917300">
        <w:rPr>
          <w:rFonts w:asciiTheme="minorHAnsi" w:hAnsiTheme="minorHAnsi"/>
          <w:lang w:val="ro-RO"/>
        </w:rPr>
        <w:t>antresolă</w:t>
      </w:r>
      <w:proofErr w:type="spellEnd"/>
      <w:r w:rsidR="009725D1" w:rsidRPr="00917300">
        <w:rPr>
          <w:rFonts w:asciiTheme="minorHAnsi" w:hAnsiTheme="minorHAnsi"/>
          <w:lang w:val="ro-RO"/>
        </w:rPr>
        <w:t>)</w:t>
      </w:r>
      <w:r w:rsidR="00B65DA0" w:rsidRPr="00917300">
        <w:rPr>
          <w:rFonts w:asciiTheme="minorHAnsi" w:hAnsiTheme="minorHAnsi"/>
          <w:lang w:val="ro-RO"/>
        </w:rPr>
        <w:t>+7E+2M</w:t>
      </w:r>
      <w:r w:rsidR="001E41E3" w:rsidRPr="00917300">
        <w:rPr>
          <w:rFonts w:asciiTheme="minorHAnsi" w:hAnsiTheme="minorHAnsi"/>
          <w:lang w:val="ro-RO"/>
        </w:rPr>
        <w:t>.</w:t>
      </w:r>
    </w:p>
    <w:p w:rsidR="00D838BF" w:rsidRPr="00917300" w:rsidRDefault="009725D1" w:rsidP="009725D1">
      <w:pPr>
        <w:ind w:left="426" w:right="-360" w:hanging="426"/>
        <w:jc w:val="both"/>
        <w:rPr>
          <w:rFonts w:asciiTheme="minorHAnsi" w:hAnsiTheme="minorHAnsi"/>
          <w:lang w:val="ro-RO"/>
        </w:rPr>
      </w:pPr>
      <w:r w:rsidRPr="00917300">
        <w:rPr>
          <w:rFonts w:ascii="Calibri" w:hAnsi="Calibri"/>
          <w:b/>
          <w:u w:val="single"/>
          <w:lang w:val="ro-RO"/>
        </w:rPr>
        <w:t>D</w:t>
      </w:r>
      <w:r w:rsidR="007168ED" w:rsidRPr="00917300">
        <w:rPr>
          <w:rFonts w:ascii="Calibri" w:hAnsi="Calibri"/>
          <w:b/>
          <w:u w:val="single"/>
          <w:lang w:val="ro-RO"/>
        </w:rPr>
        <w:t>ecizie:</w:t>
      </w:r>
      <w:r w:rsidR="007168ED" w:rsidRPr="00917300">
        <w:rPr>
          <w:rFonts w:ascii="Calibri" w:hAnsi="Calibri"/>
          <w:lang w:val="ro-RO"/>
        </w:rPr>
        <w:t xml:space="preserve"> </w:t>
      </w:r>
      <w:r w:rsidR="00B65DA0" w:rsidRPr="00917300">
        <w:rPr>
          <w:rFonts w:ascii="Calibri" w:hAnsi="Calibri"/>
          <w:b/>
          <w:lang w:val="ro-RO"/>
        </w:rPr>
        <w:t>Se</w:t>
      </w:r>
      <w:r w:rsidR="00162A82" w:rsidRPr="00917300">
        <w:rPr>
          <w:rFonts w:ascii="Calibri" w:hAnsi="Calibri"/>
          <w:b/>
          <w:lang w:val="ro-RO"/>
        </w:rPr>
        <w:t xml:space="preserve"> respinge documentația de proiect prezentată </w:t>
      </w:r>
      <w:r w:rsidR="004D29ED" w:rsidRPr="00917300">
        <w:rPr>
          <w:rFonts w:ascii="Calibri" w:hAnsi="Calibri"/>
          <w:b/>
          <w:lang w:val="ro-RO"/>
        </w:rPr>
        <w:t>ca fiind neconform</w:t>
      </w:r>
      <w:r w:rsidR="00162A82" w:rsidRPr="00917300">
        <w:rPr>
          <w:rFonts w:ascii="Calibri" w:hAnsi="Calibri"/>
          <w:b/>
          <w:lang w:val="ro-RO"/>
        </w:rPr>
        <w:t>ă</w:t>
      </w:r>
      <w:r w:rsidR="004D29ED" w:rsidRPr="00917300">
        <w:rPr>
          <w:rFonts w:ascii="Calibri" w:hAnsi="Calibri"/>
          <w:b/>
          <w:lang w:val="ro-RO"/>
        </w:rPr>
        <w:t xml:space="preserve"> deciziei Consiliului referitoare</w:t>
      </w:r>
      <w:r w:rsidR="00162A82" w:rsidRPr="00917300">
        <w:rPr>
          <w:rFonts w:ascii="Calibri" w:hAnsi="Calibri"/>
          <w:b/>
          <w:lang w:val="ro-RO"/>
        </w:rPr>
        <w:t xml:space="preserve"> la</w:t>
      </w:r>
      <w:r w:rsidR="004D29ED" w:rsidRPr="00917300">
        <w:rPr>
          <w:rFonts w:ascii="Calibri" w:hAnsi="Calibri"/>
          <w:b/>
          <w:lang w:val="ro-RO"/>
        </w:rPr>
        <w:t xml:space="preserve"> </w:t>
      </w:r>
      <w:r w:rsidR="00162A82" w:rsidRPr="00917300">
        <w:rPr>
          <w:rFonts w:ascii="Calibri" w:hAnsi="Calibri"/>
          <w:b/>
          <w:lang w:val="ro-RO"/>
        </w:rPr>
        <w:t>Schița</w:t>
      </w:r>
      <w:r w:rsidR="004D29ED" w:rsidRPr="00917300">
        <w:rPr>
          <w:rFonts w:ascii="Calibri" w:hAnsi="Calibri"/>
          <w:b/>
          <w:lang w:val="ro-RO"/>
        </w:rPr>
        <w:t xml:space="preserve"> de proiect</w:t>
      </w:r>
      <w:r w:rsidR="007168ED" w:rsidRPr="00917300">
        <w:rPr>
          <w:rFonts w:ascii="Calibri" w:hAnsi="Calibri"/>
          <w:b/>
          <w:lang w:val="ro-RO"/>
        </w:rPr>
        <w:t xml:space="preserve"> examinată în cadrul ședinței nr. 01 din 11.01.2013</w:t>
      </w:r>
      <w:r w:rsidR="00D838BF" w:rsidRPr="00917300">
        <w:rPr>
          <w:rFonts w:ascii="Calibri" w:hAnsi="Calibri"/>
          <w:b/>
          <w:lang w:val="ro-RO"/>
        </w:rPr>
        <w:t xml:space="preserve"> care condiționa</w:t>
      </w:r>
      <w:r w:rsidR="00D16B54" w:rsidRPr="00917300">
        <w:rPr>
          <w:rFonts w:ascii="Calibri" w:hAnsi="Calibri"/>
          <w:b/>
          <w:lang w:val="ro-RO"/>
        </w:rPr>
        <w:t xml:space="preserve"> </w:t>
      </w:r>
      <w:r w:rsidR="001E41E3" w:rsidRPr="00917300">
        <w:rPr>
          <w:rFonts w:asciiTheme="minorHAnsi" w:hAnsiTheme="minorHAnsi" w:cstheme="minorHAnsi"/>
          <w:b/>
          <w:lang w:val="ro-RO"/>
        </w:rPr>
        <w:t>elaborarea schiţ</w:t>
      </w:r>
      <w:r w:rsidR="00D838BF" w:rsidRPr="00917300">
        <w:rPr>
          <w:rFonts w:asciiTheme="minorHAnsi" w:hAnsiTheme="minorHAnsi" w:cstheme="minorHAnsi"/>
          <w:b/>
          <w:lang w:val="ro-RO"/>
        </w:rPr>
        <w:t xml:space="preserve">ei de proiect cu regim </w:t>
      </w:r>
      <w:r w:rsidRPr="00917300">
        <w:rPr>
          <w:rFonts w:asciiTheme="minorHAnsi" w:hAnsiTheme="minorHAnsi" w:cstheme="minorHAnsi"/>
          <w:b/>
          <w:lang w:val="ro-RO"/>
        </w:rPr>
        <w:t>de înălţime</w:t>
      </w:r>
      <w:r w:rsidR="001E41E3" w:rsidRPr="00917300">
        <w:rPr>
          <w:rFonts w:asciiTheme="minorHAnsi" w:hAnsiTheme="minorHAnsi" w:cstheme="minorHAnsi"/>
          <w:b/>
          <w:lang w:val="ro-RO"/>
        </w:rPr>
        <w:t xml:space="preserve"> nu mai mare de P+2E+M şi a câteva variante de soluţ</w:t>
      </w:r>
      <w:r w:rsidR="00D838BF" w:rsidRPr="00917300">
        <w:rPr>
          <w:rFonts w:asciiTheme="minorHAnsi" w:hAnsiTheme="minorHAnsi" w:cstheme="minorHAnsi"/>
          <w:b/>
          <w:lang w:val="ro-RO"/>
        </w:rPr>
        <w:t>ionare arhitectonică.</w:t>
      </w:r>
      <w:r w:rsidR="00D838BF" w:rsidRPr="00917300">
        <w:rPr>
          <w:i/>
          <w:lang w:val="ro-RO"/>
        </w:rPr>
        <w:t xml:space="preserve"> </w:t>
      </w:r>
    </w:p>
    <w:p w:rsidR="00B65DA0" w:rsidRPr="00917300" w:rsidRDefault="00B7003D" w:rsidP="009725D1">
      <w:pPr>
        <w:spacing w:after="120" w:line="16" w:lineRule="atLeast"/>
        <w:ind w:left="426" w:right="-360" w:hanging="1"/>
        <w:jc w:val="both"/>
        <w:rPr>
          <w:rFonts w:asciiTheme="minorHAnsi" w:hAnsiTheme="minorHAnsi"/>
          <w:b/>
          <w:lang w:val="ro-RO"/>
        </w:rPr>
      </w:pPr>
      <w:r w:rsidRPr="00917300">
        <w:rPr>
          <w:rFonts w:asciiTheme="minorHAnsi" w:hAnsiTheme="minorHAnsi"/>
          <w:b/>
          <w:lang w:val="ro-RO"/>
        </w:rPr>
        <w:t>În acest context, a</w:t>
      </w:r>
      <w:r w:rsidR="00D838BF" w:rsidRPr="00917300">
        <w:rPr>
          <w:rFonts w:asciiTheme="minorHAnsi" w:hAnsiTheme="minorHAnsi"/>
          <w:b/>
          <w:lang w:val="ro-RO"/>
        </w:rPr>
        <w:t>utorul va elabora o altă concepție arhitectural-volumetrică a edificiului propus,</w:t>
      </w:r>
      <w:r w:rsidR="00117141" w:rsidRPr="00917300">
        <w:rPr>
          <w:rFonts w:asciiTheme="minorHAnsi" w:hAnsiTheme="minorHAnsi"/>
          <w:b/>
          <w:lang w:val="ro-RO"/>
        </w:rPr>
        <w:t xml:space="preserve"> cu regim maxim pe înălțime P+</w:t>
      </w:r>
      <w:r w:rsidR="001E41E3" w:rsidRPr="00917300">
        <w:rPr>
          <w:rFonts w:asciiTheme="minorHAnsi" w:hAnsiTheme="minorHAnsi"/>
          <w:b/>
          <w:lang w:val="ro-RO"/>
        </w:rPr>
        <w:t>2</w:t>
      </w:r>
      <w:r w:rsidR="00117141" w:rsidRPr="00917300">
        <w:rPr>
          <w:rFonts w:asciiTheme="minorHAnsi" w:hAnsiTheme="minorHAnsi"/>
          <w:b/>
          <w:lang w:val="ro-RO"/>
        </w:rPr>
        <w:t>E+M,</w:t>
      </w:r>
      <w:r w:rsidR="00D16B54" w:rsidRPr="00917300">
        <w:rPr>
          <w:rFonts w:asciiTheme="minorHAnsi" w:hAnsiTheme="minorHAnsi"/>
          <w:b/>
          <w:lang w:val="ro-RO"/>
        </w:rPr>
        <w:t xml:space="preserve"> </w:t>
      </w:r>
      <w:r w:rsidR="00117141" w:rsidRPr="00917300">
        <w:rPr>
          <w:rFonts w:asciiTheme="minorHAnsi" w:hAnsiTheme="minorHAnsi"/>
          <w:b/>
          <w:lang w:val="ro-RO"/>
        </w:rPr>
        <w:t>ținând cont de statutul</w:t>
      </w:r>
      <w:r w:rsidR="00D838BF" w:rsidRPr="00917300">
        <w:rPr>
          <w:rFonts w:asciiTheme="minorHAnsi" w:hAnsiTheme="minorHAnsi"/>
          <w:b/>
          <w:lang w:val="ro-RO"/>
        </w:rPr>
        <w:t xml:space="preserve"> zonei </w:t>
      </w:r>
      <w:r w:rsidR="00117141" w:rsidRPr="00917300">
        <w:rPr>
          <w:rFonts w:asciiTheme="minorHAnsi" w:hAnsiTheme="minorHAnsi"/>
          <w:b/>
          <w:lang w:val="ro-RO"/>
        </w:rPr>
        <w:t xml:space="preserve">de </w:t>
      </w:r>
      <w:r w:rsidR="00D838BF" w:rsidRPr="00917300">
        <w:rPr>
          <w:rFonts w:asciiTheme="minorHAnsi" w:hAnsiTheme="minorHAnsi"/>
          <w:b/>
          <w:lang w:val="ro-RO"/>
        </w:rPr>
        <w:t xml:space="preserve">protecție a </w:t>
      </w:r>
      <w:r w:rsidR="001E41E3" w:rsidRPr="00917300">
        <w:rPr>
          <w:rFonts w:asciiTheme="minorHAnsi" w:hAnsiTheme="minorHAnsi"/>
          <w:b/>
          <w:lang w:val="ro-RO"/>
        </w:rPr>
        <w:t>imobilelor cu statut de monument</w:t>
      </w:r>
      <w:r w:rsidR="00D838BF" w:rsidRPr="00917300">
        <w:rPr>
          <w:rFonts w:asciiTheme="minorHAnsi" w:hAnsiTheme="minorHAnsi"/>
          <w:b/>
          <w:lang w:val="ro-RO"/>
        </w:rPr>
        <w:t xml:space="preserve"> </w:t>
      </w:r>
      <w:r w:rsidR="001E41E3" w:rsidRPr="00917300">
        <w:rPr>
          <w:rFonts w:asciiTheme="minorHAnsi" w:hAnsiTheme="minorHAnsi"/>
          <w:b/>
          <w:lang w:val="ro-RO"/>
        </w:rPr>
        <w:t xml:space="preserve">naţional </w:t>
      </w:r>
      <w:r w:rsidR="00117141" w:rsidRPr="00917300">
        <w:rPr>
          <w:rFonts w:asciiTheme="minorHAnsi" w:hAnsiTheme="minorHAnsi"/>
          <w:b/>
          <w:lang w:val="ro-RO"/>
        </w:rPr>
        <w:t>din str.</w:t>
      </w:r>
      <w:r w:rsidR="001E41E3" w:rsidRPr="00917300">
        <w:rPr>
          <w:rFonts w:asciiTheme="minorHAnsi" w:hAnsiTheme="minorHAnsi"/>
          <w:b/>
          <w:lang w:val="ro-RO"/>
        </w:rPr>
        <w:t xml:space="preserve"> </w:t>
      </w:r>
      <w:r w:rsidR="00117141" w:rsidRPr="00917300">
        <w:rPr>
          <w:rFonts w:asciiTheme="minorHAnsi" w:hAnsiTheme="minorHAnsi"/>
          <w:b/>
          <w:lang w:val="ro-RO"/>
        </w:rPr>
        <w:t>Sf.</w:t>
      </w:r>
      <w:r w:rsidR="001E41E3" w:rsidRPr="00917300">
        <w:rPr>
          <w:rFonts w:asciiTheme="minorHAnsi" w:hAnsiTheme="minorHAnsi"/>
          <w:b/>
          <w:lang w:val="ro-RO"/>
        </w:rPr>
        <w:t xml:space="preserve"> </w:t>
      </w:r>
      <w:r w:rsidR="00117141" w:rsidRPr="00917300">
        <w:rPr>
          <w:rFonts w:asciiTheme="minorHAnsi" w:hAnsiTheme="minorHAnsi"/>
          <w:b/>
          <w:lang w:val="ro-RO"/>
        </w:rPr>
        <w:t xml:space="preserve">Ilie 58 și 64  și de faptul că acest teritoriu face parte din </w:t>
      </w:r>
      <w:r w:rsidR="001E41E3" w:rsidRPr="00917300">
        <w:rPr>
          <w:rFonts w:asciiTheme="minorHAnsi" w:hAnsiTheme="minorHAnsi"/>
          <w:b/>
          <w:lang w:val="ro-RO"/>
        </w:rPr>
        <w:t xml:space="preserve">partea </w:t>
      </w:r>
      <w:r w:rsidR="00117141" w:rsidRPr="00917300">
        <w:rPr>
          <w:rFonts w:asciiTheme="minorHAnsi" w:hAnsiTheme="minorHAnsi"/>
          <w:b/>
          <w:lang w:val="ro-RO"/>
        </w:rPr>
        <w:t>cea mai veche</w:t>
      </w:r>
      <w:r w:rsidR="001E41E3" w:rsidRPr="00917300">
        <w:rPr>
          <w:rFonts w:asciiTheme="minorHAnsi" w:hAnsiTheme="minorHAnsi"/>
          <w:b/>
          <w:lang w:val="ro-RO"/>
        </w:rPr>
        <w:t>,</w:t>
      </w:r>
      <w:r w:rsidR="00117141" w:rsidRPr="00917300">
        <w:rPr>
          <w:rFonts w:asciiTheme="minorHAnsi" w:hAnsiTheme="minorHAnsi"/>
          <w:b/>
          <w:lang w:val="ro-RO"/>
        </w:rPr>
        <w:t xml:space="preserve"> </w:t>
      </w:r>
      <w:r w:rsidR="001E41E3" w:rsidRPr="00917300">
        <w:rPr>
          <w:rFonts w:asciiTheme="minorHAnsi" w:hAnsiTheme="minorHAnsi"/>
          <w:b/>
          <w:lang w:val="ro-RO"/>
        </w:rPr>
        <w:t xml:space="preserve">medievală a </w:t>
      </w:r>
      <w:r w:rsidR="00117141" w:rsidRPr="00917300">
        <w:rPr>
          <w:rFonts w:asciiTheme="minorHAnsi" w:hAnsiTheme="minorHAnsi"/>
          <w:b/>
          <w:lang w:val="ro-RO"/>
        </w:rPr>
        <w:t>Chișinăului</w:t>
      </w:r>
      <w:r w:rsidR="001E41E3" w:rsidRPr="00917300">
        <w:rPr>
          <w:rFonts w:asciiTheme="minorHAnsi" w:hAnsiTheme="minorHAnsi"/>
          <w:b/>
          <w:lang w:val="ro-RO"/>
        </w:rPr>
        <w:t>.</w:t>
      </w:r>
      <w:r w:rsidRPr="00917300">
        <w:rPr>
          <w:rFonts w:asciiTheme="minorHAnsi" w:hAnsiTheme="minorHAnsi"/>
          <w:b/>
          <w:lang w:val="ro-RO"/>
        </w:rPr>
        <w:t xml:space="preserve"> </w:t>
      </w:r>
    </w:p>
    <w:p w:rsidR="008A7735" w:rsidRPr="00917300" w:rsidRDefault="009725D1" w:rsidP="009725D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lang w:val="ro-RO"/>
        </w:rPr>
        <w:t>-------------------------------------------------------------------------------------------------------------------------------</w:t>
      </w:r>
    </w:p>
    <w:p w:rsidR="009725D1" w:rsidRPr="00917300" w:rsidRDefault="000A0219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17300">
        <w:rPr>
          <w:rFonts w:asciiTheme="minorHAnsi" w:hAnsiTheme="minorHAnsi"/>
          <w:b/>
          <w:u w:val="single"/>
          <w:lang w:val="ro-RO"/>
        </w:rPr>
        <w:t xml:space="preserve">Subiectul </w:t>
      </w:r>
      <w:r w:rsidR="00E15C47" w:rsidRPr="00917300">
        <w:rPr>
          <w:rFonts w:asciiTheme="minorHAnsi" w:hAnsiTheme="minorHAnsi"/>
          <w:b/>
          <w:u w:val="single"/>
          <w:lang w:val="ro-RO"/>
        </w:rPr>
        <w:t>19</w:t>
      </w:r>
      <w:r w:rsidRPr="00917300">
        <w:rPr>
          <w:rFonts w:asciiTheme="minorHAnsi" w:hAnsiTheme="minorHAnsi"/>
          <w:b/>
          <w:lang w:val="ro-RO"/>
        </w:rPr>
        <w:t xml:space="preserve"> </w:t>
      </w:r>
    </w:p>
    <w:p w:rsidR="000A0219" w:rsidRPr="00917300" w:rsidRDefault="000A0219" w:rsidP="004E7011">
      <w:pPr>
        <w:ind w:left="360" w:right="-360" w:hanging="360"/>
        <w:jc w:val="both"/>
        <w:rPr>
          <w:rFonts w:asciiTheme="minorHAnsi" w:hAnsiTheme="minorHAnsi"/>
          <w:i/>
          <w:lang w:val="ro-RO"/>
        </w:rPr>
      </w:pPr>
      <w:r w:rsidRPr="00917300">
        <w:rPr>
          <w:rFonts w:asciiTheme="minorHAnsi" w:hAnsiTheme="minorHAnsi"/>
          <w:b/>
          <w:lang w:val="ro-RO"/>
        </w:rPr>
        <w:t>(SP)</w:t>
      </w:r>
      <w:r w:rsidRPr="00917300">
        <w:rPr>
          <w:rFonts w:asciiTheme="minorHAnsi" w:hAnsiTheme="minorHAnsi"/>
          <w:lang w:val="ro-RO"/>
        </w:rPr>
        <w:t xml:space="preserve"> </w:t>
      </w:r>
      <w:r w:rsidR="00102930" w:rsidRPr="00917300">
        <w:rPr>
          <w:rFonts w:asciiTheme="minorHAnsi" w:hAnsiTheme="minorHAnsi"/>
          <w:lang w:val="ro-RO"/>
        </w:rPr>
        <w:t>Resiste</w:t>
      </w:r>
      <w:r w:rsidR="001C0C27" w:rsidRPr="00917300">
        <w:rPr>
          <w:rFonts w:asciiTheme="minorHAnsi" w:hAnsiTheme="minorHAnsi"/>
          <w:lang w:val="ro-RO"/>
        </w:rPr>
        <w:t>matizarea apartamentului nr.</w:t>
      </w:r>
      <w:r w:rsidR="009725D1" w:rsidRPr="00917300">
        <w:rPr>
          <w:rFonts w:asciiTheme="minorHAnsi" w:hAnsiTheme="minorHAnsi"/>
          <w:lang w:val="ro-RO"/>
        </w:rPr>
        <w:t xml:space="preserve"> </w:t>
      </w:r>
      <w:r w:rsidR="001C0C27" w:rsidRPr="00917300">
        <w:rPr>
          <w:rFonts w:asciiTheme="minorHAnsi" w:hAnsiTheme="minorHAnsi"/>
          <w:lang w:val="ro-RO"/>
        </w:rPr>
        <w:t>15</w:t>
      </w:r>
      <w:r w:rsidR="00102930" w:rsidRPr="00917300">
        <w:rPr>
          <w:rFonts w:asciiTheme="minorHAnsi" w:hAnsiTheme="minorHAnsi"/>
          <w:lang w:val="ro-RO"/>
        </w:rPr>
        <w:t xml:space="preserve"> cu</w:t>
      </w:r>
      <w:r w:rsidR="001C0C27" w:rsidRPr="00917300">
        <w:rPr>
          <w:rFonts w:asciiTheme="minorHAnsi" w:hAnsiTheme="minorHAnsi"/>
          <w:lang w:val="ro-RO"/>
        </w:rPr>
        <w:t xml:space="preserve"> supraetajarea unui etaj</w:t>
      </w:r>
      <w:r w:rsidR="00EF72AF" w:rsidRPr="00917300">
        <w:rPr>
          <w:rFonts w:asciiTheme="minorHAnsi" w:hAnsiTheme="minorHAnsi"/>
          <w:lang w:val="ro-RO"/>
        </w:rPr>
        <w:t xml:space="preserve"> ș</w:t>
      </w:r>
      <w:r w:rsidR="001C0C27" w:rsidRPr="00917300">
        <w:rPr>
          <w:rFonts w:asciiTheme="minorHAnsi" w:hAnsiTheme="minorHAnsi"/>
          <w:lang w:val="ro-RO"/>
        </w:rPr>
        <w:t>i mansardei în casa de locuit existentă,</w:t>
      </w:r>
      <w:r w:rsidR="00102930" w:rsidRPr="00917300">
        <w:rPr>
          <w:rFonts w:asciiTheme="minorHAnsi" w:hAnsiTheme="minorHAnsi"/>
          <w:lang w:val="ro-RO"/>
        </w:rPr>
        <w:t xml:space="preserve">  </w:t>
      </w:r>
      <w:r w:rsidRPr="00917300">
        <w:rPr>
          <w:rFonts w:asciiTheme="minorHAnsi" w:hAnsiTheme="minorHAnsi"/>
          <w:lang w:val="ro-RO"/>
        </w:rPr>
        <w:t>str.</w:t>
      </w:r>
      <w:r w:rsidR="00102930" w:rsidRPr="00917300">
        <w:rPr>
          <w:rFonts w:asciiTheme="minorHAnsi" w:hAnsiTheme="minorHAnsi"/>
          <w:b/>
          <w:lang w:val="ro-RO"/>
        </w:rPr>
        <w:t xml:space="preserve"> Al. Hâjdeu </w:t>
      </w:r>
      <w:r w:rsidR="00102930" w:rsidRPr="00917300">
        <w:rPr>
          <w:rFonts w:asciiTheme="minorHAnsi" w:hAnsiTheme="minorHAnsi"/>
          <w:lang w:val="ro-RO"/>
        </w:rPr>
        <w:t>nr.</w:t>
      </w:r>
      <w:r w:rsidR="009725D1" w:rsidRPr="00917300">
        <w:rPr>
          <w:rFonts w:asciiTheme="minorHAnsi" w:hAnsiTheme="minorHAnsi"/>
          <w:b/>
          <w:lang w:val="ro-RO"/>
        </w:rPr>
        <w:t xml:space="preserve"> </w:t>
      </w:r>
      <w:r w:rsidR="00102930" w:rsidRPr="00917300">
        <w:rPr>
          <w:rFonts w:asciiTheme="minorHAnsi" w:hAnsiTheme="minorHAnsi"/>
          <w:b/>
          <w:lang w:val="ro-RO"/>
        </w:rPr>
        <w:t>68</w:t>
      </w:r>
      <w:r w:rsidRPr="00917300">
        <w:rPr>
          <w:rFonts w:asciiTheme="minorHAnsi" w:hAnsiTheme="minorHAnsi"/>
          <w:lang w:val="ro-RO"/>
        </w:rPr>
        <w:t>, mun. Chişinău.</w:t>
      </w:r>
      <w:r w:rsidR="00EF72AF" w:rsidRPr="00917300">
        <w:rPr>
          <w:rFonts w:asciiTheme="minorHAnsi" w:hAnsiTheme="minorHAnsi"/>
          <w:lang w:val="ro-RO"/>
        </w:rPr>
        <w:t xml:space="preserve"> </w:t>
      </w:r>
    </w:p>
    <w:p w:rsidR="000A0219" w:rsidRPr="00917300" w:rsidRDefault="000A0219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Utilizare actuală</w:t>
      </w:r>
      <w:r w:rsidRPr="00917300">
        <w:rPr>
          <w:rFonts w:asciiTheme="minorHAnsi" w:hAnsiTheme="minorHAnsi"/>
          <w:lang w:val="ro-RO"/>
        </w:rPr>
        <w:t>: imobil cu destinație locativă (P).</w:t>
      </w:r>
      <w:r w:rsidR="007E7A01" w:rsidRPr="00917300">
        <w:rPr>
          <w:rFonts w:asciiTheme="minorHAnsi" w:hAnsiTheme="minorHAnsi"/>
          <w:lang w:val="ro-RO"/>
        </w:rPr>
        <w:t xml:space="preserve"> </w:t>
      </w:r>
    </w:p>
    <w:p w:rsidR="000A0219" w:rsidRPr="00917300" w:rsidRDefault="000A0219" w:rsidP="004E7011">
      <w:pPr>
        <w:ind w:left="90" w:right="-360" w:hanging="9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Regim de protecție</w:t>
      </w:r>
      <w:r w:rsidRPr="00917300">
        <w:rPr>
          <w:rFonts w:asciiTheme="minorHAnsi" w:hAnsiTheme="minorHAnsi"/>
          <w:lang w:val="ro-RO"/>
        </w:rPr>
        <w:t>: 1 - statut individual de protecție (nr. 3</w:t>
      </w:r>
      <w:r w:rsidR="00E55943" w:rsidRPr="00917300">
        <w:rPr>
          <w:rFonts w:asciiTheme="minorHAnsi" w:hAnsiTheme="minorHAnsi"/>
          <w:lang w:val="ro-RO"/>
        </w:rPr>
        <w:t>5</w:t>
      </w:r>
      <w:r w:rsidRPr="00917300">
        <w:rPr>
          <w:rFonts w:asciiTheme="minorHAnsi" w:hAnsiTheme="minorHAnsi"/>
          <w:lang w:val="ro-RO"/>
        </w:rPr>
        <w:t>0 în Registrul monumentelor de importanță națională și municipală / Chișinău</w:t>
      </w:r>
      <w:r w:rsidR="00E55943" w:rsidRPr="00917300">
        <w:rPr>
          <w:rFonts w:asciiTheme="minorHAnsi" w:hAnsiTheme="minorHAnsi"/>
          <w:lang w:val="ro-RO"/>
        </w:rPr>
        <w:t xml:space="preserve"> </w:t>
      </w:r>
      <w:r w:rsidR="00E55943" w:rsidRPr="00917300">
        <w:rPr>
          <w:rFonts w:asciiTheme="minorHAnsi" w:hAnsiTheme="minorHAnsi"/>
          <w:i/>
          <w:lang w:val="ro-RO"/>
        </w:rPr>
        <w:t>(casă de raport cu pasaj comun/ mij.sec.XIX/arh./N)</w:t>
      </w:r>
      <w:r w:rsidR="00AE07EC" w:rsidRPr="00917300">
        <w:rPr>
          <w:rFonts w:asciiTheme="minorHAnsi" w:hAnsiTheme="minorHAnsi"/>
          <w:i/>
          <w:lang w:val="ro-RO"/>
        </w:rPr>
        <w:t xml:space="preserve"> /</w:t>
      </w:r>
      <w:r w:rsidR="00AE07EC" w:rsidRPr="00917300">
        <w:rPr>
          <w:rFonts w:asciiTheme="minorHAnsi" w:hAnsiTheme="minorHAnsi"/>
          <w:b/>
          <w:sz w:val="22"/>
          <w:szCs w:val="22"/>
          <w:lang w:val="ro-RO"/>
        </w:rPr>
        <w:t>o parte din imobil a fost demolat și în prezent aici este șantierul unei clădiri noi moderne</w:t>
      </w:r>
      <w:r w:rsidR="00094E03" w:rsidRPr="00917300">
        <w:rPr>
          <w:rFonts w:asciiTheme="minorHAnsi" w:hAnsiTheme="minorHAnsi"/>
          <w:b/>
          <w:sz w:val="22"/>
          <w:szCs w:val="22"/>
          <w:lang w:val="ro-RO"/>
        </w:rPr>
        <w:t xml:space="preserve"> S+P+6E</w:t>
      </w:r>
      <w:r w:rsidR="00AE07EC" w:rsidRPr="00917300">
        <w:rPr>
          <w:rFonts w:asciiTheme="minorHAnsi" w:hAnsiTheme="minorHAnsi"/>
          <w:b/>
          <w:sz w:val="22"/>
          <w:szCs w:val="22"/>
          <w:lang w:val="ro-RO"/>
        </w:rPr>
        <w:t>, conform unui proiect din anul 2007/</w:t>
      </w:r>
      <w:r w:rsidRPr="00917300">
        <w:rPr>
          <w:rFonts w:asciiTheme="minorHAnsi" w:hAnsiTheme="minorHAnsi"/>
          <w:sz w:val="22"/>
          <w:szCs w:val="22"/>
          <w:lang w:val="ro-RO"/>
        </w:rPr>
        <w:t>;</w:t>
      </w:r>
      <w:r w:rsidRPr="00917300">
        <w:rPr>
          <w:rFonts w:asciiTheme="minorHAnsi" w:hAnsiTheme="minorHAnsi"/>
          <w:lang w:val="ro-RO"/>
        </w:rPr>
        <w:t xml:space="preserve"> 2 – parte componentă a Nucleului Istoric al Chișinăului (nr. 308 în Registrul  monumentelor RM ocrotite de stat). </w:t>
      </w:r>
    </w:p>
    <w:p w:rsidR="000A0219" w:rsidRPr="00917300" w:rsidRDefault="000A0219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Examinări anterioare</w:t>
      </w:r>
      <w:r w:rsidRPr="00917300">
        <w:rPr>
          <w:rFonts w:asciiTheme="minorHAnsi" w:hAnsiTheme="minorHAnsi"/>
          <w:lang w:val="ro-RO"/>
        </w:rPr>
        <w:t xml:space="preserve">: </w:t>
      </w:r>
      <w:r w:rsidRPr="00917300">
        <w:rPr>
          <w:rFonts w:asciiTheme="minorHAnsi" w:hAnsiTheme="minorHAnsi"/>
          <w:b/>
          <w:lang w:val="ro-RO"/>
        </w:rPr>
        <w:t xml:space="preserve"> </w:t>
      </w:r>
      <w:r w:rsidRPr="00917300">
        <w:rPr>
          <w:rFonts w:asciiTheme="minorHAnsi" w:hAnsiTheme="minorHAnsi"/>
          <w:lang w:val="ro-RO"/>
        </w:rPr>
        <w:t>-</w:t>
      </w:r>
    </w:p>
    <w:p w:rsidR="000A0219" w:rsidRPr="00917300" w:rsidRDefault="000A0219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Proiectant:</w:t>
      </w:r>
      <w:r w:rsidR="009725D1" w:rsidRPr="00917300">
        <w:rPr>
          <w:rFonts w:asciiTheme="minorHAnsi" w:hAnsiTheme="minorHAnsi"/>
          <w:lang w:val="ro-RO"/>
        </w:rPr>
        <w:t xml:space="preserve"> ”</w:t>
      </w:r>
      <w:proofErr w:type="spellStart"/>
      <w:r w:rsidR="009725D1" w:rsidRPr="00917300">
        <w:rPr>
          <w:rFonts w:asciiTheme="minorHAnsi" w:hAnsiTheme="minorHAnsi"/>
          <w:lang w:val="ro-RO"/>
        </w:rPr>
        <w:t>Arhidalex-proiect</w:t>
      </w:r>
      <w:proofErr w:type="spellEnd"/>
      <w:r w:rsidR="009725D1" w:rsidRPr="00917300">
        <w:rPr>
          <w:rFonts w:asciiTheme="minorHAnsi" w:hAnsiTheme="minorHAnsi"/>
          <w:lang w:val="ro-RO"/>
        </w:rPr>
        <w:t>”</w:t>
      </w:r>
      <w:r w:rsidRPr="00917300">
        <w:rPr>
          <w:rFonts w:asciiTheme="minorHAnsi" w:hAnsiTheme="minorHAnsi"/>
          <w:lang w:val="ro-RO"/>
        </w:rPr>
        <w:t>, AȘP Victor Sava</w:t>
      </w:r>
    </w:p>
    <w:p w:rsidR="000A0219" w:rsidRPr="00917300" w:rsidRDefault="000A0219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Beneficiar</w:t>
      </w:r>
      <w:r w:rsidRPr="00917300">
        <w:rPr>
          <w:rFonts w:asciiTheme="minorHAnsi" w:hAnsiTheme="minorHAnsi"/>
          <w:lang w:val="ro-RO"/>
        </w:rPr>
        <w:t xml:space="preserve">: </w:t>
      </w:r>
    </w:p>
    <w:p w:rsidR="000A0219" w:rsidRPr="00917300" w:rsidRDefault="000A0219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Proiectul propune</w:t>
      </w:r>
      <w:r w:rsidRPr="00917300">
        <w:rPr>
          <w:rFonts w:asciiTheme="minorHAnsi" w:hAnsiTheme="minorHAnsi"/>
          <w:lang w:val="ro-RO"/>
        </w:rPr>
        <w:t xml:space="preserve">: </w:t>
      </w:r>
      <w:r w:rsidR="00094E03" w:rsidRPr="00917300">
        <w:rPr>
          <w:rFonts w:asciiTheme="minorHAnsi" w:hAnsiTheme="minorHAnsi"/>
          <w:lang w:val="ro-RO"/>
        </w:rPr>
        <w:t>Modificarea</w:t>
      </w:r>
      <w:r w:rsidR="00AE07EC" w:rsidRPr="00917300">
        <w:rPr>
          <w:rFonts w:asciiTheme="minorHAnsi" w:hAnsiTheme="minorHAnsi"/>
          <w:lang w:val="ro-RO"/>
        </w:rPr>
        <w:t xml:space="preserve"> proiect</w:t>
      </w:r>
      <w:r w:rsidR="00094E03" w:rsidRPr="00917300">
        <w:rPr>
          <w:rFonts w:asciiTheme="minorHAnsi" w:hAnsiTheme="minorHAnsi"/>
          <w:lang w:val="ro-RO"/>
        </w:rPr>
        <w:t>ului 1107-06 ”</w:t>
      </w:r>
      <w:r w:rsidR="00094E03" w:rsidRPr="00917300">
        <w:rPr>
          <w:rFonts w:asciiTheme="minorHAnsi" w:hAnsiTheme="minorHAnsi"/>
          <w:i/>
          <w:lang w:val="ro-RO"/>
        </w:rPr>
        <w:t>Bloc locativ cu spații comerciale la parter</w:t>
      </w:r>
      <w:r w:rsidR="00094E03" w:rsidRPr="00917300">
        <w:rPr>
          <w:rFonts w:asciiTheme="minorHAnsi" w:hAnsiTheme="minorHAnsi"/>
          <w:lang w:val="ro-RO"/>
        </w:rPr>
        <w:t xml:space="preserve">” </w:t>
      </w:r>
      <w:r w:rsidR="00DD1FD7" w:rsidRPr="00917300">
        <w:rPr>
          <w:rFonts w:asciiTheme="minorHAnsi" w:hAnsiTheme="minorHAnsi"/>
          <w:lang w:val="ro-RO"/>
        </w:rPr>
        <w:t xml:space="preserve">din anul 2007, </w:t>
      </w:r>
      <w:r w:rsidR="00094E03" w:rsidRPr="00917300">
        <w:rPr>
          <w:rFonts w:asciiTheme="minorHAnsi" w:hAnsiTheme="minorHAnsi"/>
          <w:lang w:val="ro-RO"/>
        </w:rPr>
        <w:t xml:space="preserve">referitor la partea demolată a monumentului (partea dreaptă de la pasajul comun) S+P+3E+M; reconstrucția părții din stânga pasajului a imobilului cu statut de monument </w:t>
      </w:r>
      <w:r w:rsidR="00DD1FD7" w:rsidRPr="00917300">
        <w:rPr>
          <w:rFonts w:asciiTheme="minorHAnsi" w:hAnsiTheme="minorHAnsi"/>
          <w:lang w:val="ro-RO"/>
        </w:rPr>
        <w:t xml:space="preserve">(P) </w:t>
      </w:r>
      <w:r w:rsidR="00094E03" w:rsidRPr="00917300">
        <w:rPr>
          <w:rFonts w:asciiTheme="minorHAnsi" w:hAnsiTheme="minorHAnsi"/>
          <w:lang w:val="ro-RO"/>
        </w:rPr>
        <w:t>prin supraetajare în trepte – P+E+M și P+2E+M</w:t>
      </w:r>
      <w:r w:rsidR="00DD1FD7" w:rsidRPr="00917300">
        <w:rPr>
          <w:rFonts w:asciiTheme="minorHAnsi" w:hAnsiTheme="minorHAnsi"/>
          <w:lang w:val="ro-RO"/>
        </w:rPr>
        <w:t xml:space="preserve">. </w:t>
      </w:r>
    </w:p>
    <w:p w:rsidR="000A0219" w:rsidRPr="00917300" w:rsidRDefault="009725D1" w:rsidP="009725D1">
      <w:pPr>
        <w:ind w:left="426" w:right="-360" w:hanging="426"/>
        <w:jc w:val="both"/>
        <w:rPr>
          <w:rFonts w:ascii="Calibri" w:hAnsi="Calibri"/>
          <w:b/>
          <w:lang w:val="ro-RO"/>
        </w:rPr>
      </w:pPr>
      <w:r w:rsidRPr="00917300">
        <w:rPr>
          <w:rFonts w:ascii="Calibri" w:hAnsi="Calibri"/>
          <w:b/>
          <w:u w:val="single"/>
          <w:lang w:val="ro-RO"/>
        </w:rPr>
        <w:t>D</w:t>
      </w:r>
      <w:r w:rsidR="000A0219" w:rsidRPr="00917300">
        <w:rPr>
          <w:rFonts w:ascii="Calibri" w:hAnsi="Calibri"/>
          <w:b/>
          <w:u w:val="single"/>
          <w:lang w:val="ro-RO"/>
        </w:rPr>
        <w:t>ecizie:</w:t>
      </w:r>
      <w:r w:rsidR="000A0219" w:rsidRPr="00917300">
        <w:rPr>
          <w:rFonts w:ascii="Calibri" w:hAnsi="Calibri"/>
          <w:lang w:val="ro-RO"/>
        </w:rPr>
        <w:t xml:space="preserve"> </w:t>
      </w:r>
      <w:r w:rsidR="000A0219" w:rsidRPr="00917300">
        <w:rPr>
          <w:rFonts w:ascii="Calibri" w:hAnsi="Calibri"/>
          <w:b/>
          <w:lang w:val="ro-RO"/>
        </w:rPr>
        <w:t xml:space="preserve">Se </w:t>
      </w:r>
      <w:r w:rsidR="00162A82" w:rsidRPr="00917300">
        <w:rPr>
          <w:rFonts w:ascii="Calibri" w:hAnsi="Calibri"/>
          <w:b/>
          <w:lang w:val="ro-RO"/>
        </w:rPr>
        <w:t>respinge S</w:t>
      </w:r>
      <w:r w:rsidR="00DD1FD7" w:rsidRPr="00917300">
        <w:rPr>
          <w:rFonts w:ascii="Calibri" w:hAnsi="Calibri"/>
          <w:b/>
          <w:lang w:val="ro-RO"/>
        </w:rPr>
        <w:t>chița de proiect</w:t>
      </w:r>
      <w:r w:rsidR="00162A82" w:rsidRPr="00917300">
        <w:rPr>
          <w:rFonts w:ascii="Calibri" w:hAnsi="Calibri"/>
          <w:b/>
          <w:lang w:val="ro-RO"/>
        </w:rPr>
        <w:t xml:space="preserve"> ca fiind neconformă principiilor de protejare și restaurare a obiectivelor cu statut de monument.</w:t>
      </w:r>
    </w:p>
    <w:p w:rsidR="00917300" w:rsidRPr="00917300" w:rsidRDefault="00917300" w:rsidP="009725D1">
      <w:pPr>
        <w:ind w:left="426" w:right="-360" w:hanging="426"/>
        <w:jc w:val="both"/>
        <w:rPr>
          <w:rFonts w:ascii="Calibri" w:hAnsi="Calibri"/>
          <w:sz w:val="28"/>
          <w:szCs w:val="28"/>
          <w:lang w:val="ro-RO"/>
        </w:rPr>
      </w:pPr>
      <w:r w:rsidRPr="00917300">
        <w:rPr>
          <w:rFonts w:ascii="Calibri" w:hAnsi="Calibri"/>
          <w:lang w:val="ro-RO"/>
        </w:rPr>
        <w:t>----------------------------------------------------------------------------------------------------------------------------</w:t>
      </w:r>
    </w:p>
    <w:p w:rsidR="00917300" w:rsidRPr="00917300" w:rsidRDefault="00BF4895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17300">
        <w:rPr>
          <w:rFonts w:asciiTheme="minorHAnsi" w:hAnsiTheme="minorHAnsi"/>
          <w:b/>
          <w:u w:val="single"/>
          <w:lang w:val="ro-RO"/>
        </w:rPr>
        <w:t xml:space="preserve">Subiectul </w:t>
      </w:r>
      <w:r w:rsidR="00E15C47" w:rsidRPr="00917300">
        <w:rPr>
          <w:rFonts w:asciiTheme="minorHAnsi" w:hAnsiTheme="minorHAnsi"/>
          <w:b/>
          <w:u w:val="single"/>
          <w:lang w:val="ro-RO"/>
        </w:rPr>
        <w:t>20</w:t>
      </w:r>
      <w:r w:rsidRPr="00917300">
        <w:rPr>
          <w:rFonts w:asciiTheme="minorHAnsi" w:hAnsiTheme="minorHAnsi"/>
          <w:b/>
          <w:lang w:val="ro-RO"/>
        </w:rPr>
        <w:t xml:space="preserve"> </w:t>
      </w:r>
    </w:p>
    <w:p w:rsidR="00BF4895" w:rsidRPr="00917300" w:rsidRDefault="003150A7" w:rsidP="004E7011">
      <w:pPr>
        <w:ind w:left="360" w:right="-360" w:hanging="360"/>
        <w:jc w:val="both"/>
        <w:rPr>
          <w:rFonts w:asciiTheme="minorHAnsi" w:hAnsiTheme="minorHAnsi"/>
          <w:i/>
          <w:lang w:val="ro-RO"/>
        </w:rPr>
      </w:pPr>
      <w:r w:rsidRPr="00917300">
        <w:rPr>
          <w:rFonts w:asciiTheme="minorHAnsi" w:hAnsiTheme="minorHAnsi"/>
          <w:b/>
          <w:lang w:val="ro-RO"/>
        </w:rPr>
        <w:t>(SP</w:t>
      </w:r>
      <w:r w:rsidR="00BF4895" w:rsidRPr="00917300">
        <w:rPr>
          <w:rFonts w:asciiTheme="minorHAnsi" w:hAnsiTheme="minorHAnsi"/>
          <w:b/>
          <w:lang w:val="ro-RO"/>
        </w:rPr>
        <w:t>)</w:t>
      </w:r>
      <w:r w:rsidR="00BF4895" w:rsidRPr="00917300">
        <w:rPr>
          <w:rFonts w:asciiTheme="minorHAnsi" w:hAnsiTheme="minorHAnsi"/>
          <w:lang w:val="ro-RO"/>
        </w:rPr>
        <w:t xml:space="preserve"> </w:t>
      </w:r>
      <w:r w:rsidRPr="00917300">
        <w:rPr>
          <w:rFonts w:asciiTheme="minorHAnsi" w:hAnsiTheme="minorHAnsi"/>
          <w:lang w:val="ro-RO"/>
        </w:rPr>
        <w:t xml:space="preserve">Reabilitarea </w:t>
      </w:r>
      <w:r w:rsidR="00BF4895" w:rsidRPr="00917300">
        <w:rPr>
          <w:rFonts w:asciiTheme="minorHAnsi" w:hAnsiTheme="minorHAnsi"/>
          <w:lang w:val="ro-RO"/>
        </w:rPr>
        <w:t>cu extindere prin edificarea mansardei</w:t>
      </w:r>
      <w:r w:rsidRPr="00917300">
        <w:rPr>
          <w:rFonts w:asciiTheme="minorHAnsi" w:hAnsiTheme="minorHAnsi"/>
          <w:lang w:val="ro-RO"/>
        </w:rPr>
        <w:t xml:space="preserve"> în volumul acoperișului existent al imobilului din str.</w:t>
      </w:r>
      <w:r w:rsidRPr="00917300">
        <w:rPr>
          <w:rFonts w:asciiTheme="minorHAnsi" w:hAnsiTheme="minorHAnsi"/>
          <w:b/>
          <w:lang w:val="ro-RO"/>
        </w:rPr>
        <w:t xml:space="preserve"> Columna </w:t>
      </w:r>
      <w:r w:rsidRPr="00917300">
        <w:rPr>
          <w:rFonts w:asciiTheme="minorHAnsi" w:hAnsiTheme="minorHAnsi"/>
          <w:lang w:val="ro-RO"/>
        </w:rPr>
        <w:t>nr.</w:t>
      </w:r>
      <w:r w:rsidR="00917300" w:rsidRPr="00917300">
        <w:rPr>
          <w:rFonts w:asciiTheme="minorHAnsi" w:hAnsiTheme="minorHAnsi"/>
          <w:b/>
          <w:lang w:val="ro-RO"/>
        </w:rPr>
        <w:t xml:space="preserve"> </w:t>
      </w:r>
      <w:r w:rsidRPr="00917300">
        <w:rPr>
          <w:rFonts w:asciiTheme="minorHAnsi" w:hAnsiTheme="minorHAnsi"/>
          <w:b/>
          <w:lang w:val="ro-RO"/>
        </w:rPr>
        <w:t>61</w:t>
      </w:r>
      <w:r w:rsidR="00BF4895" w:rsidRPr="00917300">
        <w:rPr>
          <w:rFonts w:asciiTheme="minorHAnsi" w:hAnsiTheme="minorHAnsi"/>
          <w:lang w:val="ro-RO"/>
        </w:rPr>
        <w:t>, mun. Chişinău.</w:t>
      </w:r>
    </w:p>
    <w:p w:rsidR="008A7735" w:rsidRPr="00917300" w:rsidRDefault="00BF4895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Utilizare actuală</w:t>
      </w:r>
      <w:r w:rsidRPr="00917300">
        <w:rPr>
          <w:rFonts w:asciiTheme="minorHAnsi" w:hAnsiTheme="minorHAnsi"/>
          <w:lang w:val="ro-RO"/>
        </w:rPr>
        <w:t xml:space="preserve">: imobil </w:t>
      </w:r>
      <w:r w:rsidR="003150A7" w:rsidRPr="00917300">
        <w:rPr>
          <w:rFonts w:asciiTheme="minorHAnsi" w:hAnsiTheme="minorHAnsi"/>
          <w:lang w:val="ro-RO"/>
        </w:rPr>
        <w:t xml:space="preserve">cu destinație </w:t>
      </w:r>
      <w:proofErr w:type="spellStart"/>
      <w:r w:rsidR="003150A7" w:rsidRPr="00917300">
        <w:rPr>
          <w:rFonts w:asciiTheme="minorHAnsi" w:hAnsiTheme="minorHAnsi"/>
          <w:lang w:val="ro-RO"/>
        </w:rPr>
        <w:t>nelocativă</w:t>
      </w:r>
      <w:proofErr w:type="spellEnd"/>
      <w:r w:rsidR="003150A7" w:rsidRPr="00917300">
        <w:rPr>
          <w:rFonts w:asciiTheme="minorHAnsi" w:hAnsiTheme="minorHAnsi"/>
          <w:lang w:val="ro-RO"/>
        </w:rPr>
        <w:t xml:space="preserve"> (P).</w:t>
      </w:r>
    </w:p>
    <w:p w:rsidR="00BF4895" w:rsidRPr="00917300" w:rsidRDefault="00BF4895" w:rsidP="004E7011">
      <w:pPr>
        <w:ind w:left="90" w:right="-360" w:hanging="9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Regim de protecție</w:t>
      </w:r>
      <w:r w:rsidRPr="00917300">
        <w:rPr>
          <w:rFonts w:asciiTheme="minorHAnsi" w:hAnsiTheme="minorHAnsi"/>
          <w:lang w:val="ro-RO"/>
        </w:rPr>
        <w:t>: 1 - statut</w:t>
      </w:r>
      <w:r w:rsidR="00E15C47" w:rsidRPr="00917300">
        <w:rPr>
          <w:rFonts w:asciiTheme="minorHAnsi" w:hAnsiTheme="minorHAnsi"/>
          <w:lang w:val="ro-RO"/>
        </w:rPr>
        <w:t xml:space="preserve"> individual de protecție (nr. 246</w:t>
      </w:r>
      <w:r w:rsidRPr="00917300">
        <w:rPr>
          <w:rFonts w:asciiTheme="minorHAnsi" w:hAnsiTheme="minorHAnsi"/>
          <w:lang w:val="ro-RO"/>
        </w:rPr>
        <w:t xml:space="preserve"> în Registrul monumentelor de importanță națională și municipală / Chișinău</w:t>
      </w:r>
      <w:r w:rsidR="00E15C47" w:rsidRPr="00917300">
        <w:rPr>
          <w:rFonts w:asciiTheme="minorHAnsi" w:hAnsiTheme="minorHAnsi"/>
          <w:lang w:val="ro-RO"/>
        </w:rPr>
        <w:t xml:space="preserve"> </w:t>
      </w:r>
      <w:r w:rsidR="00E15C47" w:rsidRPr="00917300">
        <w:rPr>
          <w:rFonts w:asciiTheme="minorHAnsi" w:hAnsiTheme="minorHAnsi"/>
          <w:i/>
          <w:lang w:val="ro-RO"/>
        </w:rPr>
        <w:t>(casă individuală/înc.sec.XX/arh./L)</w:t>
      </w:r>
      <w:r w:rsidRPr="00917300">
        <w:rPr>
          <w:rFonts w:asciiTheme="minorHAnsi" w:hAnsiTheme="minorHAnsi"/>
          <w:lang w:val="ro-RO"/>
        </w:rPr>
        <w:t xml:space="preserve">; 2 – parte componentă a Nucleului Istoric al Chișinăului (nr. 308 în Registrul  monumentelor RM ocrotite de stat). </w:t>
      </w:r>
    </w:p>
    <w:p w:rsidR="003150A7" w:rsidRPr="00917300" w:rsidRDefault="00BF4895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Examinări anterioare</w:t>
      </w:r>
      <w:r w:rsidRPr="00917300">
        <w:rPr>
          <w:rFonts w:asciiTheme="minorHAnsi" w:hAnsiTheme="minorHAnsi"/>
          <w:lang w:val="ro-RO"/>
        </w:rPr>
        <w:t xml:space="preserve">: </w:t>
      </w:r>
      <w:r w:rsidRPr="00917300">
        <w:rPr>
          <w:rFonts w:asciiTheme="minorHAnsi" w:hAnsiTheme="minorHAnsi"/>
          <w:b/>
          <w:lang w:val="ro-RO"/>
        </w:rPr>
        <w:t xml:space="preserve"> </w:t>
      </w:r>
      <w:r w:rsidR="003150A7" w:rsidRPr="00917300">
        <w:rPr>
          <w:rFonts w:asciiTheme="minorHAnsi" w:hAnsiTheme="minorHAnsi"/>
          <w:lang w:val="ro-RO"/>
        </w:rPr>
        <w:t>-</w:t>
      </w:r>
    </w:p>
    <w:p w:rsidR="00BF4895" w:rsidRPr="00917300" w:rsidRDefault="00BF4895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Proiectant:</w:t>
      </w:r>
      <w:r w:rsidRPr="00917300">
        <w:rPr>
          <w:rFonts w:asciiTheme="minorHAnsi" w:hAnsiTheme="minorHAnsi"/>
          <w:lang w:val="ro-RO"/>
        </w:rPr>
        <w:t xml:space="preserve"> FPC ”MODULPROF” SRL, AȘP Anatol Spasov</w:t>
      </w:r>
    </w:p>
    <w:p w:rsidR="00BF4895" w:rsidRPr="00917300" w:rsidRDefault="00BF4895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Beneficiar</w:t>
      </w:r>
      <w:r w:rsidRPr="00917300">
        <w:rPr>
          <w:rFonts w:asciiTheme="minorHAnsi" w:hAnsiTheme="minorHAnsi"/>
          <w:lang w:val="ro-RO"/>
        </w:rPr>
        <w:t xml:space="preserve">: </w:t>
      </w:r>
      <w:r w:rsidR="003150A7" w:rsidRPr="00917300">
        <w:rPr>
          <w:rFonts w:asciiTheme="minorHAnsi" w:hAnsiTheme="minorHAnsi"/>
          <w:lang w:val="ro-RO"/>
        </w:rPr>
        <w:t>Bîrsan Alexandru</w:t>
      </w:r>
    </w:p>
    <w:p w:rsidR="00E15C47" w:rsidRPr="00917300" w:rsidRDefault="00BF4895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Proiectul propune</w:t>
      </w:r>
      <w:r w:rsidRPr="00917300">
        <w:rPr>
          <w:rFonts w:asciiTheme="minorHAnsi" w:hAnsiTheme="minorHAnsi"/>
          <w:lang w:val="ro-RO"/>
        </w:rPr>
        <w:t xml:space="preserve">: </w:t>
      </w:r>
      <w:r w:rsidR="003150A7" w:rsidRPr="00917300">
        <w:rPr>
          <w:rFonts w:asciiTheme="minorHAnsi" w:hAnsiTheme="minorHAnsi"/>
          <w:lang w:val="ro-RO"/>
        </w:rPr>
        <w:t>Reabilitarea (schimbarea destinației cu replanificarea încăperilor) cu extindere prin edificarea mansardei în volumul acoperișului existent al imobilului (P+M).</w:t>
      </w:r>
    </w:p>
    <w:p w:rsidR="00DD1FD7" w:rsidRPr="00917300" w:rsidRDefault="00917300" w:rsidP="00917300">
      <w:pPr>
        <w:ind w:left="284" w:right="-360" w:hanging="284"/>
        <w:jc w:val="both"/>
        <w:rPr>
          <w:rFonts w:ascii="Calibri" w:hAnsi="Calibri"/>
          <w:b/>
          <w:lang w:val="ro-RO"/>
        </w:rPr>
      </w:pPr>
      <w:r w:rsidRPr="00917300">
        <w:rPr>
          <w:rFonts w:ascii="Calibri" w:hAnsi="Calibri"/>
          <w:b/>
          <w:u w:val="single"/>
          <w:lang w:val="ro-RO"/>
        </w:rPr>
        <w:t>D</w:t>
      </w:r>
      <w:r w:rsidR="00BF4895" w:rsidRPr="00917300">
        <w:rPr>
          <w:rFonts w:ascii="Calibri" w:hAnsi="Calibri"/>
          <w:b/>
          <w:u w:val="single"/>
          <w:lang w:val="ro-RO"/>
        </w:rPr>
        <w:t>ecizie:</w:t>
      </w:r>
      <w:r w:rsidR="00BF4895" w:rsidRPr="00917300">
        <w:rPr>
          <w:rFonts w:ascii="Calibri" w:hAnsi="Calibri"/>
          <w:lang w:val="ro-RO"/>
        </w:rPr>
        <w:t xml:space="preserve"> </w:t>
      </w:r>
      <w:r w:rsidR="00BF4895" w:rsidRPr="00917300">
        <w:rPr>
          <w:rFonts w:ascii="Calibri" w:hAnsi="Calibri"/>
          <w:b/>
          <w:lang w:val="ro-RO"/>
        </w:rPr>
        <w:t xml:space="preserve">Se </w:t>
      </w:r>
      <w:r w:rsidR="00B16200" w:rsidRPr="00917300">
        <w:rPr>
          <w:rFonts w:ascii="Calibri" w:hAnsi="Calibri"/>
          <w:b/>
          <w:lang w:val="ro-RO"/>
        </w:rPr>
        <w:t>acceptă S</w:t>
      </w:r>
      <w:r w:rsidR="00DD1FD7" w:rsidRPr="00917300">
        <w:rPr>
          <w:rFonts w:ascii="Calibri" w:hAnsi="Calibri"/>
          <w:b/>
          <w:lang w:val="ro-RO"/>
        </w:rPr>
        <w:t>chița de proiect</w:t>
      </w:r>
      <w:r w:rsidR="009F32DD" w:rsidRPr="00917300">
        <w:rPr>
          <w:rFonts w:ascii="Calibri" w:hAnsi="Calibri"/>
          <w:b/>
          <w:lang w:val="ro-RO"/>
        </w:rPr>
        <w:t xml:space="preserve"> (</w:t>
      </w:r>
      <w:r w:rsidR="00F5237B" w:rsidRPr="00917300">
        <w:rPr>
          <w:rFonts w:ascii="Calibri" w:hAnsi="Calibri"/>
          <w:b/>
          <w:lang w:val="ro-RO"/>
        </w:rPr>
        <w:t xml:space="preserve"> varianta </w:t>
      </w:r>
      <w:r w:rsidR="009F32DD" w:rsidRPr="00917300">
        <w:rPr>
          <w:rFonts w:ascii="Calibri" w:hAnsi="Calibri"/>
          <w:b/>
          <w:lang w:val="ro-RO"/>
        </w:rPr>
        <w:t>fără frontoane și lucarne)</w:t>
      </w:r>
      <w:r w:rsidR="00B16200" w:rsidRPr="00917300">
        <w:rPr>
          <w:rFonts w:ascii="Calibri" w:hAnsi="Calibri"/>
          <w:b/>
          <w:lang w:val="ro-RO"/>
        </w:rPr>
        <w:t xml:space="preserve"> </w:t>
      </w:r>
      <w:r w:rsidR="009F32DD" w:rsidRPr="00917300">
        <w:rPr>
          <w:rFonts w:ascii="Calibri" w:hAnsi="Calibri"/>
          <w:b/>
          <w:lang w:val="ro-RO"/>
        </w:rPr>
        <w:t xml:space="preserve">cu </w:t>
      </w:r>
      <w:r w:rsidR="00DD1FD7" w:rsidRPr="00917300">
        <w:rPr>
          <w:rFonts w:ascii="Calibri" w:hAnsi="Calibri"/>
          <w:b/>
          <w:lang w:val="ro-RO"/>
        </w:rPr>
        <w:t>următoarele condiții</w:t>
      </w:r>
      <w:r w:rsidR="00F5237B" w:rsidRPr="00917300">
        <w:rPr>
          <w:rFonts w:ascii="Calibri" w:hAnsi="Calibri"/>
          <w:b/>
          <w:lang w:val="ro-RO"/>
        </w:rPr>
        <w:t xml:space="preserve"> de modificare</w:t>
      </w:r>
      <w:r w:rsidR="00DD1FD7" w:rsidRPr="00917300">
        <w:rPr>
          <w:rFonts w:ascii="Calibri" w:hAnsi="Calibri"/>
          <w:b/>
          <w:lang w:val="ro-RO"/>
        </w:rPr>
        <w:t>:</w:t>
      </w:r>
    </w:p>
    <w:p w:rsidR="00DD1FD7" w:rsidRPr="00917300" w:rsidRDefault="009D2384" w:rsidP="004E7011">
      <w:pPr>
        <w:pStyle w:val="a3"/>
        <w:numPr>
          <w:ilvl w:val="0"/>
          <w:numId w:val="8"/>
        </w:numPr>
        <w:spacing w:line="240" w:lineRule="auto"/>
        <w:ind w:right="-360"/>
        <w:jc w:val="both"/>
        <w:rPr>
          <w:b/>
          <w:sz w:val="24"/>
          <w:szCs w:val="24"/>
          <w:lang w:val="ro-RO"/>
        </w:rPr>
      </w:pPr>
      <w:r w:rsidRPr="00917300">
        <w:rPr>
          <w:b/>
          <w:sz w:val="24"/>
          <w:szCs w:val="24"/>
          <w:lang w:val="ro-RO"/>
        </w:rPr>
        <w:t xml:space="preserve"> </w:t>
      </w:r>
      <w:r w:rsidR="00DD1FD7" w:rsidRPr="00917300">
        <w:rPr>
          <w:b/>
          <w:sz w:val="24"/>
          <w:szCs w:val="24"/>
          <w:lang w:val="ro-RO"/>
        </w:rPr>
        <w:t>retragerea</w:t>
      </w:r>
      <w:r w:rsidR="009F32DD" w:rsidRPr="00917300">
        <w:rPr>
          <w:b/>
          <w:sz w:val="24"/>
          <w:szCs w:val="24"/>
          <w:lang w:val="ro-RO"/>
        </w:rPr>
        <w:t xml:space="preserve"> anexei </w:t>
      </w:r>
      <w:r w:rsidR="00B16200" w:rsidRPr="00917300">
        <w:rPr>
          <w:b/>
          <w:sz w:val="24"/>
          <w:szCs w:val="24"/>
          <w:lang w:val="ro-RO"/>
        </w:rPr>
        <w:t>cas</w:t>
      </w:r>
      <w:r w:rsidR="009F32DD" w:rsidRPr="00917300">
        <w:rPr>
          <w:b/>
          <w:sz w:val="24"/>
          <w:szCs w:val="24"/>
          <w:lang w:val="ro-RO"/>
        </w:rPr>
        <w:t>ei</w:t>
      </w:r>
      <w:r w:rsidR="00B16200" w:rsidRPr="00917300">
        <w:rPr>
          <w:b/>
          <w:sz w:val="24"/>
          <w:szCs w:val="24"/>
          <w:lang w:val="ro-RO"/>
        </w:rPr>
        <w:t xml:space="preserve"> scării</w:t>
      </w:r>
      <w:r w:rsidR="009F32DD" w:rsidRPr="00917300">
        <w:rPr>
          <w:b/>
          <w:sz w:val="24"/>
          <w:szCs w:val="24"/>
          <w:lang w:val="ro-RO"/>
        </w:rPr>
        <w:t xml:space="preserve"> și excluderea scării de acces din contul spaț</w:t>
      </w:r>
      <w:r w:rsidR="00DD1FD7" w:rsidRPr="00917300">
        <w:rPr>
          <w:b/>
          <w:sz w:val="24"/>
          <w:szCs w:val="24"/>
          <w:lang w:val="ro-RO"/>
        </w:rPr>
        <w:t>iului public</w:t>
      </w:r>
      <w:r w:rsidR="00F5237B" w:rsidRPr="00917300">
        <w:rPr>
          <w:b/>
          <w:sz w:val="24"/>
          <w:szCs w:val="24"/>
          <w:lang w:val="ro-RO"/>
        </w:rPr>
        <w:t xml:space="preserve"> </w:t>
      </w:r>
      <w:r w:rsidR="005B63C7" w:rsidRPr="00917300">
        <w:rPr>
          <w:b/>
          <w:sz w:val="24"/>
          <w:szCs w:val="24"/>
          <w:lang w:val="ro-RO"/>
        </w:rPr>
        <w:t xml:space="preserve"> </w:t>
      </w:r>
      <w:r w:rsidR="00F5237B" w:rsidRPr="00917300">
        <w:rPr>
          <w:b/>
          <w:sz w:val="24"/>
          <w:szCs w:val="24"/>
          <w:lang w:val="ro-RO"/>
        </w:rPr>
        <w:t>(trotuar)</w:t>
      </w:r>
      <w:r w:rsidR="00DD1FD7" w:rsidRPr="00917300">
        <w:rPr>
          <w:b/>
          <w:sz w:val="24"/>
          <w:szCs w:val="24"/>
          <w:lang w:val="ro-RO"/>
        </w:rPr>
        <w:t>;</w:t>
      </w:r>
      <w:r w:rsidR="009F32DD" w:rsidRPr="00917300">
        <w:rPr>
          <w:b/>
          <w:sz w:val="24"/>
          <w:szCs w:val="24"/>
          <w:lang w:val="ro-RO"/>
        </w:rPr>
        <w:t xml:space="preserve"> </w:t>
      </w:r>
    </w:p>
    <w:p w:rsidR="009D2384" w:rsidRPr="00917300" w:rsidRDefault="00DD1FD7" w:rsidP="004E7011">
      <w:pPr>
        <w:pStyle w:val="a3"/>
        <w:numPr>
          <w:ilvl w:val="0"/>
          <w:numId w:val="8"/>
        </w:numPr>
        <w:spacing w:line="240" w:lineRule="auto"/>
        <w:ind w:right="-360"/>
        <w:jc w:val="both"/>
        <w:rPr>
          <w:b/>
          <w:sz w:val="24"/>
          <w:szCs w:val="24"/>
          <w:lang w:val="ro-RO"/>
        </w:rPr>
      </w:pPr>
      <w:r w:rsidRPr="00917300">
        <w:rPr>
          <w:b/>
          <w:sz w:val="24"/>
          <w:szCs w:val="24"/>
          <w:lang w:val="ro-RO"/>
        </w:rPr>
        <w:t xml:space="preserve">elementele </w:t>
      </w:r>
      <w:r w:rsidR="00C715D4" w:rsidRPr="00917300">
        <w:rPr>
          <w:b/>
          <w:sz w:val="24"/>
          <w:szCs w:val="24"/>
          <w:lang w:val="ro-RO"/>
        </w:rPr>
        <w:t>de decor</w:t>
      </w:r>
      <w:r w:rsidRPr="00917300">
        <w:rPr>
          <w:b/>
          <w:sz w:val="24"/>
          <w:szCs w:val="24"/>
          <w:lang w:val="ro-RO"/>
        </w:rPr>
        <w:t xml:space="preserve"> arhitectural al</w:t>
      </w:r>
      <w:r w:rsidR="00C715D4" w:rsidRPr="00917300">
        <w:rPr>
          <w:b/>
          <w:sz w:val="24"/>
          <w:szCs w:val="24"/>
          <w:lang w:val="ro-RO"/>
        </w:rPr>
        <w:t>e</w:t>
      </w:r>
      <w:r w:rsidRPr="00917300">
        <w:rPr>
          <w:b/>
          <w:sz w:val="24"/>
          <w:szCs w:val="24"/>
          <w:lang w:val="ro-RO"/>
        </w:rPr>
        <w:t xml:space="preserve"> fațadei anexei (profilul cornișei, ancadramentul ferestrelor/ușilor etc.) vor fi soluționate</w:t>
      </w:r>
      <w:r w:rsidR="009F32DD" w:rsidRPr="00917300">
        <w:rPr>
          <w:b/>
          <w:sz w:val="24"/>
          <w:szCs w:val="24"/>
          <w:lang w:val="ro-RO"/>
        </w:rPr>
        <w:t xml:space="preserve"> diferit de</w:t>
      </w:r>
      <w:r w:rsidRPr="00917300">
        <w:rPr>
          <w:b/>
          <w:sz w:val="24"/>
          <w:szCs w:val="24"/>
          <w:lang w:val="ro-RO"/>
        </w:rPr>
        <w:t xml:space="preserve"> cele autentice ale </w:t>
      </w:r>
      <w:r w:rsidR="009F32DD" w:rsidRPr="00917300">
        <w:rPr>
          <w:b/>
          <w:sz w:val="24"/>
          <w:szCs w:val="24"/>
          <w:lang w:val="ro-RO"/>
        </w:rPr>
        <w:t>monument</w:t>
      </w:r>
      <w:r w:rsidRPr="00917300">
        <w:rPr>
          <w:b/>
          <w:sz w:val="24"/>
          <w:szCs w:val="24"/>
          <w:lang w:val="ro-RO"/>
        </w:rPr>
        <w:t xml:space="preserve">uli; </w:t>
      </w:r>
    </w:p>
    <w:p w:rsidR="009D2384" w:rsidRPr="00917300" w:rsidRDefault="009D2384" w:rsidP="004E7011">
      <w:pPr>
        <w:pStyle w:val="a3"/>
        <w:numPr>
          <w:ilvl w:val="0"/>
          <w:numId w:val="8"/>
        </w:numPr>
        <w:spacing w:line="240" w:lineRule="auto"/>
        <w:ind w:right="-360"/>
        <w:jc w:val="both"/>
        <w:rPr>
          <w:b/>
          <w:sz w:val="24"/>
          <w:szCs w:val="24"/>
          <w:lang w:val="ro-RO"/>
        </w:rPr>
      </w:pPr>
      <w:r w:rsidRPr="00917300">
        <w:rPr>
          <w:b/>
          <w:sz w:val="24"/>
          <w:szCs w:val="24"/>
          <w:lang w:val="ro-RO"/>
        </w:rPr>
        <w:t>n</w:t>
      </w:r>
      <w:r w:rsidR="009F32DD" w:rsidRPr="00917300">
        <w:rPr>
          <w:b/>
          <w:sz w:val="24"/>
          <w:szCs w:val="24"/>
          <w:lang w:val="ro-RO"/>
        </w:rPr>
        <w:t xml:space="preserve">u se va ridica zidărie asupra </w:t>
      </w:r>
      <w:r w:rsidRPr="00917300">
        <w:rPr>
          <w:b/>
          <w:sz w:val="24"/>
          <w:szCs w:val="24"/>
          <w:lang w:val="ro-RO"/>
        </w:rPr>
        <w:t xml:space="preserve">cotei maxime a </w:t>
      </w:r>
      <w:r w:rsidR="009F32DD" w:rsidRPr="00917300">
        <w:rPr>
          <w:b/>
          <w:sz w:val="24"/>
          <w:szCs w:val="24"/>
          <w:lang w:val="ro-RO"/>
        </w:rPr>
        <w:t xml:space="preserve">cornișei </w:t>
      </w:r>
      <w:r w:rsidRPr="00917300">
        <w:rPr>
          <w:b/>
          <w:sz w:val="24"/>
          <w:szCs w:val="24"/>
          <w:lang w:val="ro-RO"/>
        </w:rPr>
        <w:t>existente a clădirii pentru a evita disproporționarea compoziției originale a fațadei</w:t>
      </w:r>
      <w:r w:rsidR="00F5237B" w:rsidRPr="00917300">
        <w:rPr>
          <w:b/>
          <w:sz w:val="24"/>
          <w:szCs w:val="24"/>
          <w:lang w:val="ro-RO"/>
        </w:rPr>
        <w:t>;</w:t>
      </w:r>
      <w:r w:rsidR="009F32DD" w:rsidRPr="00917300">
        <w:rPr>
          <w:b/>
          <w:sz w:val="24"/>
          <w:szCs w:val="24"/>
          <w:lang w:val="ro-RO"/>
        </w:rPr>
        <w:t xml:space="preserve"> </w:t>
      </w:r>
    </w:p>
    <w:p w:rsidR="00F5237B" w:rsidRPr="00917300" w:rsidRDefault="00F5237B" w:rsidP="004E7011">
      <w:pPr>
        <w:pStyle w:val="a3"/>
        <w:numPr>
          <w:ilvl w:val="0"/>
          <w:numId w:val="8"/>
        </w:numPr>
        <w:spacing w:line="240" w:lineRule="auto"/>
        <w:ind w:right="-360"/>
        <w:jc w:val="both"/>
        <w:rPr>
          <w:b/>
          <w:sz w:val="24"/>
          <w:szCs w:val="24"/>
          <w:lang w:val="ro-RO"/>
        </w:rPr>
      </w:pPr>
      <w:r w:rsidRPr="00917300">
        <w:rPr>
          <w:b/>
          <w:sz w:val="24"/>
          <w:szCs w:val="24"/>
          <w:lang w:val="ro-RO"/>
        </w:rPr>
        <w:lastRenderedPageBreak/>
        <w:t>se propune</w:t>
      </w:r>
      <w:r w:rsidR="00C715D4" w:rsidRPr="00917300">
        <w:rPr>
          <w:b/>
          <w:sz w:val="24"/>
          <w:szCs w:val="24"/>
          <w:lang w:val="ro-RO"/>
        </w:rPr>
        <w:t xml:space="preserve"> </w:t>
      </w:r>
      <w:r w:rsidRPr="00917300">
        <w:rPr>
          <w:b/>
          <w:sz w:val="24"/>
          <w:szCs w:val="24"/>
          <w:lang w:val="ro-RO"/>
        </w:rPr>
        <w:t>utiliza</w:t>
      </w:r>
      <w:r w:rsidR="00C715D4" w:rsidRPr="00917300">
        <w:rPr>
          <w:b/>
          <w:sz w:val="24"/>
          <w:szCs w:val="24"/>
          <w:lang w:val="ro-RO"/>
        </w:rPr>
        <w:t>rea țiglei ceramice</w:t>
      </w:r>
      <w:r w:rsidRPr="00917300">
        <w:rPr>
          <w:b/>
          <w:sz w:val="24"/>
          <w:szCs w:val="24"/>
          <w:lang w:val="ro-RO"/>
        </w:rPr>
        <w:t xml:space="preserve"> </w:t>
      </w:r>
      <w:r w:rsidR="00C715D4" w:rsidRPr="00917300">
        <w:rPr>
          <w:b/>
          <w:sz w:val="24"/>
          <w:szCs w:val="24"/>
          <w:lang w:val="ro-RO"/>
        </w:rPr>
        <w:t xml:space="preserve">în calitate de învelitoare </w:t>
      </w:r>
      <w:r w:rsidRPr="00917300">
        <w:rPr>
          <w:b/>
          <w:sz w:val="24"/>
          <w:szCs w:val="24"/>
          <w:lang w:val="ro-RO"/>
        </w:rPr>
        <w:t xml:space="preserve">pentru </w:t>
      </w:r>
      <w:r w:rsidR="009F32DD" w:rsidRPr="00917300">
        <w:rPr>
          <w:b/>
          <w:sz w:val="24"/>
          <w:szCs w:val="24"/>
          <w:lang w:val="ro-RO"/>
        </w:rPr>
        <w:t xml:space="preserve"> </w:t>
      </w:r>
      <w:r w:rsidRPr="00917300">
        <w:rPr>
          <w:b/>
          <w:sz w:val="24"/>
          <w:szCs w:val="24"/>
          <w:lang w:val="ro-RO"/>
        </w:rPr>
        <w:t>acoperiș;</w:t>
      </w:r>
    </w:p>
    <w:p w:rsidR="00F5237B" w:rsidRPr="00917300" w:rsidRDefault="00F5237B" w:rsidP="004E7011">
      <w:pPr>
        <w:pStyle w:val="a3"/>
        <w:numPr>
          <w:ilvl w:val="0"/>
          <w:numId w:val="8"/>
        </w:numPr>
        <w:spacing w:line="240" w:lineRule="auto"/>
        <w:ind w:right="-360"/>
        <w:jc w:val="both"/>
        <w:rPr>
          <w:b/>
          <w:sz w:val="24"/>
          <w:szCs w:val="24"/>
          <w:lang w:val="ro-RO"/>
        </w:rPr>
      </w:pPr>
      <w:r w:rsidRPr="00917300">
        <w:rPr>
          <w:b/>
          <w:sz w:val="24"/>
          <w:szCs w:val="24"/>
          <w:lang w:val="ro-RO"/>
        </w:rPr>
        <w:t xml:space="preserve">proiectul trebuie să prevadă soluții de restaurare pentru </w:t>
      </w:r>
      <w:r w:rsidR="00C715D4" w:rsidRPr="00917300">
        <w:rPr>
          <w:b/>
          <w:sz w:val="24"/>
          <w:szCs w:val="24"/>
          <w:lang w:val="ro-RO"/>
        </w:rPr>
        <w:t>faţadele edificiului protejat (inclusiv de reconstituire după modele de epocă a tâmplăriei uşilor şi ferestrelor).</w:t>
      </w:r>
    </w:p>
    <w:p w:rsidR="00917300" w:rsidRPr="00917300" w:rsidRDefault="00917300" w:rsidP="00917300">
      <w:pPr>
        <w:pStyle w:val="a3"/>
        <w:spacing w:line="240" w:lineRule="auto"/>
        <w:ind w:right="-360"/>
        <w:jc w:val="both"/>
        <w:rPr>
          <w:sz w:val="24"/>
          <w:szCs w:val="24"/>
          <w:lang w:val="ro-RO"/>
        </w:rPr>
      </w:pPr>
      <w:r w:rsidRPr="00917300">
        <w:rPr>
          <w:sz w:val="24"/>
          <w:szCs w:val="24"/>
          <w:lang w:val="ro-RO"/>
        </w:rPr>
        <w:t>---------------------------------------------------------------------------------------------------------------</w:t>
      </w:r>
    </w:p>
    <w:p w:rsidR="009A01EE" w:rsidRPr="00917300" w:rsidRDefault="009A01EE" w:rsidP="004E7011">
      <w:pPr>
        <w:ind w:right="-36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17300">
        <w:rPr>
          <w:rFonts w:asciiTheme="minorHAnsi" w:hAnsiTheme="minorHAnsi"/>
          <w:b/>
          <w:u w:val="single"/>
          <w:lang w:val="ro-RO"/>
        </w:rPr>
        <w:t>Subiectul</w:t>
      </w:r>
      <w:r w:rsidR="0074067F" w:rsidRPr="00917300">
        <w:rPr>
          <w:rFonts w:asciiTheme="minorHAnsi" w:hAnsiTheme="minorHAnsi"/>
          <w:b/>
          <w:u w:val="single"/>
          <w:lang w:val="ro-RO"/>
        </w:rPr>
        <w:t xml:space="preserve"> 21</w:t>
      </w:r>
      <w:r w:rsidRPr="00917300">
        <w:rPr>
          <w:rFonts w:asciiTheme="minorHAnsi" w:hAnsiTheme="minorHAnsi"/>
          <w:b/>
          <w:lang w:val="ro-RO"/>
        </w:rPr>
        <w:t xml:space="preserve">  </w:t>
      </w:r>
    </w:p>
    <w:p w:rsidR="009A01EE" w:rsidRPr="00917300" w:rsidRDefault="009A01EE" w:rsidP="004E7011">
      <w:pPr>
        <w:ind w:left="360" w:right="-360" w:hanging="360"/>
        <w:jc w:val="both"/>
        <w:rPr>
          <w:rFonts w:asciiTheme="minorHAnsi" w:hAnsiTheme="minorHAnsi"/>
          <w:i/>
          <w:lang w:val="ro-RO"/>
        </w:rPr>
      </w:pPr>
      <w:r w:rsidRPr="00917300">
        <w:rPr>
          <w:rFonts w:asciiTheme="minorHAnsi" w:hAnsiTheme="minorHAnsi"/>
          <w:b/>
          <w:lang w:val="ro-RO"/>
        </w:rPr>
        <w:t>(PE)</w:t>
      </w:r>
      <w:r w:rsidRPr="00917300">
        <w:rPr>
          <w:rFonts w:asciiTheme="minorHAnsi" w:hAnsiTheme="minorHAnsi"/>
          <w:lang w:val="ro-RO"/>
        </w:rPr>
        <w:t xml:space="preserve"> Reconstrucția imobilului (01) cu extindere prin edificarea mansardei, str. </w:t>
      </w:r>
      <w:r w:rsidRPr="00917300">
        <w:rPr>
          <w:rFonts w:asciiTheme="minorHAnsi" w:hAnsiTheme="minorHAnsi"/>
          <w:b/>
          <w:lang w:val="ro-RO"/>
        </w:rPr>
        <w:t xml:space="preserve">Alexei Mateevici </w:t>
      </w:r>
      <w:r w:rsidRPr="00917300">
        <w:rPr>
          <w:rFonts w:asciiTheme="minorHAnsi" w:hAnsiTheme="minorHAnsi"/>
          <w:lang w:val="ro-RO"/>
        </w:rPr>
        <w:t>nr.</w:t>
      </w:r>
      <w:r w:rsidR="00917300" w:rsidRPr="00917300">
        <w:rPr>
          <w:rFonts w:asciiTheme="minorHAnsi" w:hAnsiTheme="minorHAnsi"/>
          <w:b/>
          <w:lang w:val="ro-RO"/>
        </w:rPr>
        <w:t xml:space="preserve"> </w:t>
      </w:r>
      <w:r w:rsidRPr="00917300">
        <w:rPr>
          <w:rFonts w:asciiTheme="minorHAnsi" w:hAnsiTheme="minorHAnsi"/>
          <w:b/>
          <w:lang w:val="ro-RO"/>
        </w:rPr>
        <w:t>73</w:t>
      </w:r>
      <w:r w:rsidRPr="00917300">
        <w:rPr>
          <w:rFonts w:asciiTheme="minorHAnsi" w:hAnsiTheme="minorHAnsi"/>
          <w:lang w:val="ro-RO"/>
        </w:rPr>
        <w:t>,</w:t>
      </w:r>
      <w:r w:rsidRPr="00917300">
        <w:rPr>
          <w:rFonts w:asciiTheme="minorHAnsi" w:hAnsiTheme="minorHAnsi"/>
          <w:b/>
          <w:lang w:val="ro-RO"/>
        </w:rPr>
        <w:t xml:space="preserve"> </w:t>
      </w:r>
      <w:r w:rsidRPr="00917300">
        <w:rPr>
          <w:rFonts w:asciiTheme="minorHAnsi" w:hAnsiTheme="minorHAnsi"/>
          <w:lang w:val="ro-RO"/>
        </w:rPr>
        <w:t>mun. Chişinău.</w:t>
      </w:r>
    </w:p>
    <w:p w:rsidR="00463FE1" w:rsidRPr="00917300" w:rsidRDefault="009A01EE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Utilizare actuală</w:t>
      </w:r>
      <w:r w:rsidRPr="00917300">
        <w:rPr>
          <w:rFonts w:asciiTheme="minorHAnsi" w:hAnsiTheme="minorHAnsi"/>
          <w:lang w:val="ro-RO"/>
        </w:rPr>
        <w:t>: imobil neexploatabil</w:t>
      </w:r>
      <w:r w:rsidR="00983E0E" w:rsidRPr="00917300">
        <w:rPr>
          <w:rFonts w:asciiTheme="minorHAnsi" w:hAnsiTheme="minorHAnsi"/>
          <w:lang w:val="ro-RO"/>
        </w:rPr>
        <w:t>.</w:t>
      </w:r>
      <w:r w:rsidR="00C60389" w:rsidRPr="00917300">
        <w:rPr>
          <w:rFonts w:asciiTheme="minorHAnsi" w:hAnsiTheme="minorHAnsi"/>
          <w:lang w:val="ro-RO"/>
        </w:rPr>
        <w:t xml:space="preserve"> </w:t>
      </w:r>
      <w:r w:rsidR="00983E0E" w:rsidRPr="00917300">
        <w:rPr>
          <w:rFonts w:asciiTheme="minorHAnsi" w:hAnsiTheme="minorHAnsi"/>
          <w:lang w:val="ro-RO"/>
        </w:rPr>
        <w:t>C</w:t>
      </w:r>
      <w:r w:rsidR="00C60389" w:rsidRPr="00917300">
        <w:rPr>
          <w:rFonts w:asciiTheme="minorHAnsi" w:hAnsiTheme="minorHAnsi"/>
          <w:lang w:val="ro-RO"/>
        </w:rPr>
        <w:t>compoziția volumetrică actuală este compusă din trei volume</w:t>
      </w:r>
      <w:r w:rsidR="00983E0E" w:rsidRPr="00917300">
        <w:rPr>
          <w:rFonts w:asciiTheme="minorHAnsi" w:hAnsiTheme="minorHAnsi"/>
          <w:lang w:val="ro-RO"/>
        </w:rPr>
        <w:t xml:space="preserve"> care formează un,</w:t>
      </w:r>
      <w:r w:rsidR="00C60389" w:rsidRPr="00917300">
        <w:rPr>
          <w:rFonts w:asciiTheme="minorHAnsi" w:hAnsiTheme="minorHAnsi"/>
          <w:lang w:val="ro-RO"/>
        </w:rPr>
        <w:t xml:space="preserve"> </w:t>
      </w:r>
      <w:r w:rsidR="00983E0E" w:rsidRPr="00917300">
        <w:rPr>
          <w:rFonts w:asciiTheme="minorHAnsi" w:hAnsiTheme="minorHAnsi"/>
          <w:lang w:val="ro-RO"/>
        </w:rPr>
        <w:t xml:space="preserve">unul central (P+E cu acoperiș în două pante) și două laterale (P cu acoperiș într-o pantă).  Planul este dreptunghiular cu latura mică la stradă. </w:t>
      </w:r>
    </w:p>
    <w:p w:rsidR="009A01EE" w:rsidRPr="00917300" w:rsidRDefault="009A01EE" w:rsidP="004E7011">
      <w:pPr>
        <w:ind w:left="90" w:right="-360" w:hanging="9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Regim de protecție</w:t>
      </w:r>
      <w:r w:rsidRPr="00917300">
        <w:rPr>
          <w:rFonts w:asciiTheme="minorHAnsi" w:hAnsiTheme="minorHAnsi"/>
          <w:lang w:val="ro-RO"/>
        </w:rPr>
        <w:t xml:space="preserve">: 1 - statut individual de protecție (nr. 30 în Registrul monumentelor de importanță națională și municipală / Chișinău; 2 – parte componentă a Nucleului Istoric al Chișinăului (nr. 308 în Registrul  monumentelor RM ocrotite de stat). </w:t>
      </w:r>
    </w:p>
    <w:p w:rsidR="009A01EE" w:rsidRPr="00917300" w:rsidRDefault="009A01EE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Examinări anterioare</w:t>
      </w:r>
      <w:r w:rsidRPr="00917300">
        <w:rPr>
          <w:rFonts w:asciiTheme="minorHAnsi" w:hAnsiTheme="minorHAnsi"/>
          <w:lang w:val="ro-RO"/>
        </w:rPr>
        <w:t xml:space="preserve">: </w:t>
      </w:r>
      <w:r w:rsidRPr="00917300">
        <w:rPr>
          <w:rFonts w:asciiTheme="minorHAnsi" w:hAnsiTheme="minorHAnsi"/>
          <w:b/>
          <w:lang w:val="ro-RO"/>
        </w:rPr>
        <w:t xml:space="preserve"> </w:t>
      </w:r>
      <w:r w:rsidR="00BF4895" w:rsidRPr="00917300">
        <w:rPr>
          <w:rFonts w:asciiTheme="minorHAnsi" w:hAnsiTheme="minorHAnsi"/>
          <w:lang w:val="ro-RO"/>
        </w:rPr>
        <w:t xml:space="preserve">PE09 – </w:t>
      </w:r>
      <w:r w:rsidR="00BF4895" w:rsidRPr="00917300">
        <w:rPr>
          <w:rFonts w:asciiTheme="minorHAnsi" w:hAnsiTheme="minorHAnsi"/>
          <w:b/>
          <w:lang w:val="ro-RO"/>
        </w:rPr>
        <w:t>11</w:t>
      </w:r>
      <w:r w:rsidR="00E71BC7" w:rsidRPr="00917300">
        <w:rPr>
          <w:rFonts w:asciiTheme="minorHAnsi" w:hAnsiTheme="minorHAnsi"/>
          <w:lang w:val="ro-RO"/>
        </w:rPr>
        <w:t>-</w:t>
      </w:r>
      <w:r w:rsidR="00BF4895" w:rsidRPr="00917300">
        <w:rPr>
          <w:rFonts w:asciiTheme="minorHAnsi" w:hAnsiTheme="minorHAnsi"/>
          <w:lang w:val="ro-RO"/>
        </w:rPr>
        <w:t xml:space="preserve">26.06.2014; </w:t>
      </w:r>
      <w:r w:rsidRPr="00917300">
        <w:rPr>
          <w:rFonts w:asciiTheme="minorHAnsi" w:hAnsiTheme="minorHAnsi"/>
          <w:lang w:val="ro-RO"/>
        </w:rPr>
        <w:t>PE05.1</w:t>
      </w:r>
      <w:r w:rsidR="00BF4895" w:rsidRPr="00917300">
        <w:rPr>
          <w:rFonts w:asciiTheme="minorHAnsi" w:hAnsiTheme="minorHAnsi"/>
          <w:lang w:val="ro-RO"/>
        </w:rPr>
        <w:t>4-28.03.2014; SP01-27.01.2011.</w:t>
      </w:r>
    </w:p>
    <w:p w:rsidR="009A01EE" w:rsidRPr="00917300" w:rsidRDefault="009A01EE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Proiectant:</w:t>
      </w:r>
      <w:r w:rsidRPr="00917300">
        <w:rPr>
          <w:rFonts w:asciiTheme="minorHAnsi" w:hAnsiTheme="minorHAnsi"/>
          <w:lang w:val="ro-RO"/>
        </w:rPr>
        <w:t xml:space="preserve"> FPC ”MODULPROF” SRL, AȘP Anatol Spasov</w:t>
      </w:r>
    </w:p>
    <w:p w:rsidR="009A01EE" w:rsidRPr="00917300" w:rsidRDefault="009A01EE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Beneficiar</w:t>
      </w:r>
      <w:r w:rsidRPr="00917300">
        <w:rPr>
          <w:rFonts w:asciiTheme="minorHAnsi" w:hAnsiTheme="minorHAnsi"/>
          <w:lang w:val="ro-RO"/>
        </w:rPr>
        <w:t>: Marco Romano</w:t>
      </w:r>
    </w:p>
    <w:p w:rsidR="009A01EE" w:rsidRPr="00917300" w:rsidRDefault="00BF4895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Proiectul</w:t>
      </w:r>
      <w:r w:rsidR="009A01EE" w:rsidRPr="00917300">
        <w:rPr>
          <w:rFonts w:asciiTheme="minorHAnsi" w:hAnsiTheme="minorHAnsi"/>
          <w:b/>
          <w:lang w:val="ro-RO"/>
        </w:rPr>
        <w:t xml:space="preserve"> propune</w:t>
      </w:r>
      <w:r w:rsidR="009A01EE" w:rsidRPr="00917300">
        <w:rPr>
          <w:rFonts w:asciiTheme="minorHAnsi" w:hAnsiTheme="minorHAnsi"/>
          <w:lang w:val="ro-RO"/>
        </w:rPr>
        <w:t>: reconstrucția imobilului</w:t>
      </w:r>
      <w:r w:rsidR="00983E0E" w:rsidRPr="00917300">
        <w:rPr>
          <w:rFonts w:asciiTheme="minorHAnsi" w:hAnsiTheme="minorHAnsi"/>
          <w:lang w:val="ro-RO"/>
        </w:rPr>
        <w:t xml:space="preserve"> cu edificarea mansardei asupra volumului de la stradă; </w:t>
      </w:r>
      <w:r w:rsidR="007F71AB" w:rsidRPr="00917300">
        <w:rPr>
          <w:rFonts w:asciiTheme="minorHAnsi" w:hAnsiTheme="minorHAnsi"/>
          <w:lang w:val="ro-RO"/>
        </w:rPr>
        <w:t xml:space="preserve">edificare mansardă la partea centrală (P+E+M) și </w:t>
      </w:r>
      <w:r w:rsidR="00983E0E" w:rsidRPr="00917300">
        <w:rPr>
          <w:rFonts w:asciiTheme="minorHAnsi" w:hAnsiTheme="minorHAnsi"/>
          <w:lang w:val="ro-RO"/>
        </w:rPr>
        <w:t>supraetajarea (P+E+</w:t>
      </w:r>
      <w:r w:rsidR="007F71AB" w:rsidRPr="00917300">
        <w:rPr>
          <w:rFonts w:asciiTheme="minorHAnsi" w:hAnsiTheme="minorHAnsi"/>
          <w:lang w:val="ro-RO"/>
        </w:rPr>
        <w:t xml:space="preserve">etaj mansardat) asupra corpului lateral dinspre curte. </w:t>
      </w:r>
    </w:p>
    <w:p w:rsidR="009A01EE" w:rsidRPr="00917300" w:rsidRDefault="00B552B6" w:rsidP="004E7011">
      <w:pPr>
        <w:ind w:right="-360"/>
        <w:jc w:val="both"/>
        <w:rPr>
          <w:rFonts w:ascii="Calibri" w:hAnsi="Calibri"/>
          <w:b/>
          <w:lang w:val="ro-RO"/>
        </w:rPr>
      </w:pPr>
      <w:r w:rsidRPr="00917300">
        <w:rPr>
          <w:rFonts w:ascii="Calibri" w:hAnsi="Calibri"/>
          <w:lang w:val="ro-RO"/>
        </w:rPr>
        <w:t>decizie:</w:t>
      </w:r>
      <w:r w:rsidR="007F71AB" w:rsidRPr="00917300">
        <w:rPr>
          <w:rFonts w:ascii="Calibri" w:hAnsi="Calibri"/>
          <w:lang w:val="ro-RO"/>
        </w:rPr>
        <w:t xml:space="preserve"> </w:t>
      </w:r>
      <w:r w:rsidR="00BF4895" w:rsidRPr="00917300">
        <w:rPr>
          <w:rFonts w:ascii="Calibri" w:hAnsi="Calibri"/>
          <w:b/>
          <w:lang w:val="ro-RO"/>
        </w:rPr>
        <w:t>Se</w:t>
      </w:r>
      <w:r w:rsidR="007F71AB" w:rsidRPr="00917300">
        <w:rPr>
          <w:rFonts w:ascii="Calibri" w:hAnsi="Calibri"/>
          <w:b/>
          <w:lang w:val="ro-RO"/>
        </w:rPr>
        <w:t xml:space="preserve"> </w:t>
      </w:r>
      <w:r w:rsidR="00B16200" w:rsidRPr="00917300">
        <w:rPr>
          <w:rFonts w:ascii="Calibri" w:hAnsi="Calibri"/>
          <w:b/>
          <w:lang w:val="ro-RO"/>
        </w:rPr>
        <w:t>respinge P</w:t>
      </w:r>
      <w:r w:rsidR="007F71AB" w:rsidRPr="00917300">
        <w:rPr>
          <w:rFonts w:ascii="Calibri" w:hAnsi="Calibri"/>
          <w:b/>
          <w:lang w:val="ro-RO"/>
        </w:rPr>
        <w:t>roiectul de execuție</w:t>
      </w:r>
      <w:r w:rsidR="00B16200" w:rsidRPr="00917300">
        <w:rPr>
          <w:rFonts w:ascii="Calibri" w:hAnsi="Calibri"/>
          <w:b/>
          <w:lang w:val="ro-RO"/>
        </w:rPr>
        <w:t xml:space="preserve">. Se va prezenta </w:t>
      </w:r>
      <w:r w:rsidR="00C715D4" w:rsidRPr="00917300">
        <w:rPr>
          <w:rFonts w:ascii="Calibri" w:hAnsi="Calibri"/>
          <w:b/>
          <w:lang w:val="ro-RO"/>
        </w:rPr>
        <w:t>Proiectul de execuţie elaborat în conformitate cu Schița de proiect avizată</w:t>
      </w:r>
      <w:r w:rsidR="00C81C33" w:rsidRPr="00917300">
        <w:rPr>
          <w:rFonts w:ascii="Calibri" w:hAnsi="Calibri"/>
          <w:b/>
          <w:lang w:val="ro-RO"/>
        </w:rPr>
        <w:t xml:space="preserve"> pozitiv </w:t>
      </w:r>
      <w:r w:rsidR="007F71AB" w:rsidRPr="00917300">
        <w:rPr>
          <w:rFonts w:ascii="Calibri" w:hAnsi="Calibri"/>
          <w:b/>
          <w:lang w:val="ro-RO"/>
        </w:rPr>
        <w:t xml:space="preserve">de către </w:t>
      </w:r>
      <w:r w:rsidR="00C81C33" w:rsidRPr="00917300">
        <w:rPr>
          <w:rFonts w:ascii="Calibri" w:hAnsi="Calibri"/>
          <w:b/>
          <w:lang w:val="ro-RO"/>
        </w:rPr>
        <w:t xml:space="preserve">Consiliu. </w:t>
      </w:r>
    </w:p>
    <w:p w:rsidR="008A7735" w:rsidRPr="00917300" w:rsidRDefault="00917300" w:rsidP="00917300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lang w:val="ro-RO"/>
        </w:rPr>
        <w:t>--------------------------------------------------------------------------------------------------------------------------</w:t>
      </w:r>
    </w:p>
    <w:p w:rsidR="001E6D5A" w:rsidRPr="00917300" w:rsidRDefault="0074067F" w:rsidP="004E7011">
      <w:pPr>
        <w:ind w:left="360" w:right="-360" w:hanging="360"/>
        <w:jc w:val="both"/>
        <w:rPr>
          <w:rFonts w:asciiTheme="minorHAnsi" w:hAnsiTheme="minorHAnsi"/>
          <w:b/>
          <w:u w:val="single"/>
          <w:lang w:val="ro-RO"/>
        </w:rPr>
      </w:pPr>
      <w:r w:rsidRPr="00917300">
        <w:rPr>
          <w:rFonts w:asciiTheme="minorHAnsi" w:hAnsiTheme="minorHAnsi"/>
          <w:b/>
          <w:u w:val="single"/>
          <w:lang w:val="ro-RO"/>
        </w:rPr>
        <w:t>Subiectul 2</w:t>
      </w:r>
      <w:r w:rsidR="006668ED" w:rsidRPr="00917300">
        <w:rPr>
          <w:rFonts w:asciiTheme="minorHAnsi" w:hAnsiTheme="minorHAnsi"/>
          <w:b/>
          <w:u w:val="single"/>
          <w:lang w:val="ro-RO"/>
        </w:rPr>
        <w:t>2</w:t>
      </w:r>
    </w:p>
    <w:p w:rsidR="00741028" w:rsidRPr="00917300" w:rsidRDefault="00E50AC8" w:rsidP="004E7011">
      <w:pPr>
        <w:pStyle w:val="a3"/>
        <w:numPr>
          <w:ilvl w:val="0"/>
          <w:numId w:val="3"/>
        </w:numPr>
        <w:spacing w:after="0"/>
        <w:ind w:right="-360"/>
        <w:jc w:val="both"/>
        <w:rPr>
          <w:rFonts w:asciiTheme="minorHAnsi" w:hAnsiTheme="minorHAnsi"/>
          <w:sz w:val="24"/>
          <w:szCs w:val="24"/>
          <w:lang w:val="ro-RO"/>
        </w:rPr>
      </w:pPr>
      <w:r w:rsidRPr="00917300">
        <w:rPr>
          <w:rFonts w:asciiTheme="minorHAnsi" w:hAnsiTheme="minorHAnsi"/>
          <w:sz w:val="24"/>
          <w:szCs w:val="24"/>
          <w:lang w:val="ro-RO"/>
        </w:rPr>
        <w:t>Referitor la modificări de proiect la P</w:t>
      </w:r>
      <w:r w:rsidR="00DA48D3" w:rsidRPr="00917300">
        <w:rPr>
          <w:rFonts w:asciiTheme="minorHAnsi" w:hAnsiTheme="minorHAnsi"/>
          <w:sz w:val="24"/>
          <w:szCs w:val="24"/>
          <w:lang w:val="ro-RO"/>
        </w:rPr>
        <w:t xml:space="preserve">roiectul de execuție pentru obiectivul din </w:t>
      </w:r>
      <w:r w:rsidRPr="00917300">
        <w:rPr>
          <w:rFonts w:asciiTheme="minorHAnsi" w:hAnsiTheme="minorHAnsi"/>
          <w:sz w:val="24"/>
          <w:szCs w:val="24"/>
          <w:lang w:val="ro-RO"/>
        </w:rPr>
        <w:t xml:space="preserve"> str. </w:t>
      </w:r>
      <w:r w:rsidRPr="00917300">
        <w:rPr>
          <w:rFonts w:asciiTheme="minorHAnsi" w:hAnsiTheme="minorHAnsi"/>
          <w:b/>
          <w:sz w:val="24"/>
          <w:szCs w:val="24"/>
          <w:lang w:val="ro-RO"/>
        </w:rPr>
        <w:t xml:space="preserve">Mitropolit Varlaam </w:t>
      </w:r>
      <w:r w:rsidRPr="00917300">
        <w:rPr>
          <w:rFonts w:asciiTheme="minorHAnsi" w:hAnsiTheme="minorHAnsi"/>
          <w:sz w:val="24"/>
          <w:szCs w:val="24"/>
          <w:lang w:val="ro-RO"/>
        </w:rPr>
        <w:t>nr.</w:t>
      </w:r>
      <w:r w:rsidR="00917300" w:rsidRPr="00917300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  <w:r w:rsidRPr="00917300">
        <w:rPr>
          <w:rFonts w:asciiTheme="minorHAnsi" w:hAnsiTheme="minorHAnsi"/>
          <w:b/>
          <w:sz w:val="24"/>
          <w:szCs w:val="24"/>
          <w:lang w:val="ro-RO"/>
        </w:rPr>
        <w:t>74</w:t>
      </w:r>
      <w:r w:rsidRPr="00917300">
        <w:rPr>
          <w:rFonts w:asciiTheme="minorHAnsi" w:hAnsiTheme="minorHAnsi"/>
          <w:sz w:val="24"/>
          <w:szCs w:val="24"/>
          <w:lang w:val="ro-RO"/>
        </w:rPr>
        <w:t>, m</w:t>
      </w:r>
      <w:r w:rsidR="00741028" w:rsidRPr="00917300">
        <w:rPr>
          <w:rFonts w:asciiTheme="minorHAnsi" w:hAnsiTheme="minorHAnsi"/>
          <w:sz w:val="24"/>
          <w:szCs w:val="24"/>
          <w:lang w:val="ro-RO"/>
        </w:rPr>
        <w:t>un. Chișinău.</w:t>
      </w:r>
    </w:p>
    <w:p w:rsidR="001E6D5A" w:rsidRPr="00917300" w:rsidRDefault="00E50AC8" w:rsidP="004E7011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Examinări anterioare:</w:t>
      </w:r>
      <w:r w:rsidRPr="00917300">
        <w:rPr>
          <w:rFonts w:asciiTheme="minorHAnsi" w:hAnsiTheme="minorHAnsi"/>
          <w:lang w:val="ro-RO"/>
        </w:rPr>
        <w:t xml:space="preserve">  </w:t>
      </w:r>
      <w:r w:rsidR="006668ED" w:rsidRPr="00917300">
        <w:rPr>
          <w:rFonts w:asciiTheme="minorHAnsi" w:hAnsiTheme="minorHAnsi"/>
          <w:b/>
          <w:lang w:val="ro-RO"/>
        </w:rPr>
        <w:t xml:space="preserve">PE13.03-18.06.2013; </w:t>
      </w:r>
      <w:r w:rsidR="006668ED" w:rsidRPr="00917300">
        <w:rPr>
          <w:rFonts w:asciiTheme="minorHAnsi" w:hAnsiTheme="minorHAnsi"/>
          <w:lang w:val="ro-RO"/>
        </w:rPr>
        <w:t>PE12.02-06.06.2013; SP02.08-23.02.2011</w:t>
      </w:r>
    </w:p>
    <w:p w:rsidR="005B63C7" w:rsidRPr="00917300" w:rsidRDefault="006668ED" w:rsidP="004E7011">
      <w:pPr>
        <w:ind w:left="360" w:right="-360" w:hanging="360"/>
        <w:jc w:val="both"/>
        <w:rPr>
          <w:rFonts w:asciiTheme="minorHAnsi" w:hAnsiTheme="minorHAnsi" w:cs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 xml:space="preserve">Se solicită: </w:t>
      </w:r>
      <w:r w:rsidRPr="00917300">
        <w:rPr>
          <w:rFonts w:asciiTheme="minorHAnsi" w:hAnsiTheme="minorHAnsi"/>
          <w:lang w:val="ro-RO"/>
        </w:rPr>
        <w:t xml:space="preserve">Avizul </w:t>
      </w:r>
      <w:r w:rsidR="00A830C4" w:rsidRPr="00917300">
        <w:rPr>
          <w:rFonts w:asciiTheme="minorHAnsi" w:hAnsiTheme="minorHAnsi"/>
          <w:lang w:val="ro-RO"/>
        </w:rPr>
        <w:t xml:space="preserve">CNMI </w:t>
      </w:r>
      <w:r w:rsidR="005B63C7" w:rsidRPr="00917300">
        <w:rPr>
          <w:rFonts w:asciiTheme="minorHAnsi" w:hAnsiTheme="minorHAnsi"/>
          <w:lang w:val="ro-RO"/>
        </w:rPr>
        <w:t>privi</w:t>
      </w:r>
      <w:r w:rsidR="005B63C7" w:rsidRPr="00917300">
        <w:rPr>
          <w:lang w:val="ro-RO"/>
        </w:rPr>
        <w:t>nd</w:t>
      </w:r>
      <w:r w:rsidR="005B63C7" w:rsidRPr="00917300">
        <w:rPr>
          <w:rFonts w:asciiTheme="minorHAnsi" w:hAnsiTheme="minorHAnsi"/>
          <w:lang w:val="ro-RO"/>
        </w:rPr>
        <w:t xml:space="preserve"> înlocuirea</w:t>
      </w:r>
      <w:r w:rsidR="005B63C7" w:rsidRPr="00917300">
        <w:rPr>
          <w:lang w:val="ro-RO"/>
        </w:rPr>
        <w:t xml:space="preserve">, </w:t>
      </w:r>
      <w:r w:rsidR="005B63C7" w:rsidRPr="00917300">
        <w:rPr>
          <w:rFonts w:asciiTheme="minorHAnsi" w:hAnsiTheme="minorHAnsi"/>
          <w:lang w:val="ro-RO"/>
        </w:rPr>
        <w:t>la imobilul în proces de construcție</w:t>
      </w:r>
      <w:r w:rsidR="005B63C7" w:rsidRPr="00917300">
        <w:rPr>
          <w:lang w:val="ro-RO"/>
        </w:rPr>
        <w:t xml:space="preserve">, </w:t>
      </w:r>
      <w:r w:rsidR="005B63C7" w:rsidRPr="00917300">
        <w:rPr>
          <w:rFonts w:asciiTheme="minorHAnsi" w:hAnsiTheme="minorHAnsi" w:cstheme="minorHAnsi"/>
          <w:lang w:val="ro-RO"/>
        </w:rPr>
        <w:t xml:space="preserve">a </w:t>
      </w:r>
      <w:r w:rsidR="00C715D4" w:rsidRPr="00917300">
        <w:rPr>
          <w:rFonts w:asciiTheme="minorHAnsi" w:hAnsiTheme="minorHAnsi" w:cstheme="minorHAnsi"/>
          <w:lang w:val="ro-RO"/>
        </w:rPr>
        <w:t>materialului învelitorii acoperişului din țiglă metalică</w:t>
      </w:r>
      <w:r w:rsidR="005B63C7" w:rsidRPr="00917300">
        <w:rPr>
          <w:rFonts w:asciiTheme="minorHAnsi" w:hAnsiTheme="minorHAnsi"/>
          <w:lang w:val="ro-RO"/>
        </w:rPr>
        <w:t xml:space="preserve"> prevăzute în Proiectul de execuție</w:t>
      </w:r>
      <w:r w:rsidR="005B63C7" w:rsidRPr="00917300">
        <w:rPr>
          <w:lang w:val="ro-RO"/>
        </w:rPr>
        <w:t xml:space="preserve">, </w:t>
      </w:r>
      <w:r w:rsidR="00C715D4" w:rsidRPr="00917300">
        <w:rPr>
          <w:rFonts w:asciiTheme="minorHAnsi" w:hAnsiTheme="minorHAnsi" w:cstheme="minorHAnsi"/>
          <w:lang w:val="ro-RO"/>
        </w:rPr>
        <w:t>în „şindrilă”</w:t>
      </w:r>
      <w:r w:rsidR="005B63C7" w:rsidRPr="00917300">
        <w:rPr>
          <w:rFonts w:asciiTheme="minorHAnsi" w:hAnsiTheme="minorHAnsi" w:cstheme="minorHAnsi"/>
          <w:lang w:val="ro-RO"/>
        </w:rPr>
        <w:t xml:space="preserve"> bituminoasă.</w:t>
      </w:r>
    </w:p>
    <w:p w:rsidR="00A830C4" w:rsidRPr="00917300" w:rsidRDefault="00917300" w:rsidP="004E7011">
      <w:pPr>
        <w:ind w:right="-360"/>
        <w:jc w:val="both"/>
        <w:rPr>
          <w:rFonts w:ascii="Calibri" w:hAnsi="Calibri"/>
          <w:b/>
          <w:lang w:val="ro-RO"/>
        </w:rPr>
      </w:pPr>
      <w:r w:rsidRPr="00917300">
        <w:rPr>
          <w:rFonts w:ascii="Calibri" w:hAnsi="Calibri"/>
          <w:b/>
          <w:u w:val="single"/>
          <w:lang w:val="ro-RO"/>
        </w:rPr>
        <w:t>D</w:t>
      </w:r>
      <w:r w:rsidR="00A830C4" w:rsidRPr="00917300">
        <w:rPr>
          <w:rFonts w:ascii="Calibri" w:hAnsi="Calibri"/>
          <w:b/>
          <w:u w:val="single"/>
          <w:lang w:val="ro-RO"/>
        </w:rPr>
        <w:t>ecizie:</w:t>
      </w:r>
      <w:r w:rsidR="00A830C4" w:rsidRPr="00917300">
        <w:rPr>
          <w:rFonts w:ascii="Calibri" w:hAnsi="Calibri"/>
          <w:lang w:val="ro-RO"/>
        </w:rPr>
        <w:t xml:space="preserve"> </w:t>
      </w:r>
      <w:r w:rsidR="00A830C4" w:rsidRPr="00917300">
        <w:rPr>
          <w:rFonts w:ascii="Calibri" w:hAnsi="Calibri"/>
          <w:b/>
          <w:lang w:val="ro-RO"/>
        </w:rPr>
        <w:t>Se</w:t>
      </w:r>
      <w:r w:rsidR="00810299" w:rsidRPr="00917300">
        <w:rPr>
          <w:rFonts w:ascii="Calibri" w:hAnsi="Calibri"/>
          <w:b/>
          <w:lang w:val="ro-RO"/>
        </w:rPr>
        <w:t xml:space="preserve"> </w:t>
      </w:r>
      <w:r w:rsidR="00C81C33" w:rsidRPr="00917300">
        <w:rPr>
          <w:rFonts w:ascii="Calibri" w:hAnsi="Calibri"/>
          <w:b/>
          <w:lang w:val="ro-RO"/>
        </w:rPr>
        <w:t xml:space="preserve">acceptă modificarea </w:t>
      </w:r>
      <w:r w:rsidR="004C2FA5" w:rsidRPr="00917300">
        <w:rPr>
          <w:rFonts w:ascii="Calibri" w:hAnsi="Calibri"/>
          <w:b/>
          <w:lang w:val="ro-RO"/>
        </w:rPr>
        <w:t>materialului</w:t>
      </w:r>
      <w:r w:rsidR="00810299" w:rsidRPr="00917300">
        <w:rPr>
          <w:rFonts w:ascii="Calibri" w:hAnsi="Calibri"/>
          <w:b/>
          <w:lang w:val="ro-RO"/>
        </w:rPr>
        <w:t xml:space="preserve"> învelitorii acoperișului</w:t>
      </w:r>
      <w:r w:rsidR="004C2FA5" w:rsidRPr="00917300">
        <w:rPr>
          <w:rFonts w:ascii="Calibri" w:hAnsi="Calibri"/>
          <w:b/>
          <w:lang w:val="ro-RO"/>
        </w:rPr>
        <w:t>.</w:t>
      </w:r>
    </w:p>
    <w:p w:rsidR="008A7735" w:rsidRPr="00917300" w:rsidRDefault="00917300" w:rsidP="004E7011">
      <w:pPr>
        <w:ind w:left="360" w:right="-360" w:hanging="360"/>
        <w:jc w:val="right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lang w:val="ro-RO"/>
        </w:rPr>
        <w:t>-----------------------------------------------------------------------------------------------------------------------------------</w:t>
      </w:r>
    </w:p>
    <w:p w:rsidR="00A830C4" w:rsidRPr="00917300" w:rsidRDefault="00A830C4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17300">
        <w:rPr>
          <w:rFonts w:asciiTheme="minorHAnsi" w:hAnsiTheme="minorHAnsi"/>
          <w:b/>
          <w:u w:val="single"/>
          <w:lang w:val="ro-RO"/>
        </w:rPr>
        <w:t>Subiectul 23</w:t>
      </w:r>
      <w:r w:rsidRPr="00917300">
        <w:rPr>
          <w:rFonts w:asciiTheme="minorHAnsi" w:hAnsiTheme="minorHAnsi"/>
          <w:b/>
          <w:lang w:val="ro-RO"/>
        </w:rPr>
        <w:t xml:space="preserve"> </w:t>
      </w:r>
    </w:p>
    <w:p w:rsidR="00A830C4" w:rsidRPr="00917300" w:rsidRDefault="00A830C4" w:rsidP="004E7011">
      <w:pPr>
        <w:tabs>
          <w:tab w:val="left" w:pos="270"/>
        </w:tabs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 xml:space="preserve">(SP) </w:t>
      </w:r>
      <w:r w:rsidRPr="00917300">
        <w:rPr>
          <w:rFonts w:asciiTheme="minorHAnsi" w:hAnsiTheme="minorHAnsi"/>
          <w:lang w:val="ro-RO"/>
        </w:rPr>
        <w:t xml:space="preserve">Reconstruirea apartamentului nr.5 cu edificarea mansardei, </w:t>
      </w:r>
      <w:r w:rsidRPr="00917300">
        <w:rPr>
          <w:rFonts w:asciiTheme="minorHAnsi" w:hAnsiTheme="minorHAnsi"/>
          <w:b/>
          <w:lang w:val="ro-RO"/>
        </w:rPr>
        <w:t>str.</w:t>
      </w:r>
      <w:r w:rsidR="00810299" w:rsidRPr="00917300">
        <w:rPr>
          <w:rFonts w:asciiTheme="minorHAnsi" w:hAnsiTheme="minorHAnsi"/>
          <w:b/>
          <w:lang w:val="ro-RO"/>
        </w:rPr>
        <w:t xml:space="preserve"> </w:t>
      </w:r>
      <w:r w:rsidRPr="00917300">
        <w:rPr>
          <w:rFonts w:asciiTheme="minorHAnsi" w:hAnsiTheme="minorHAnsi"/>
          <w:b/>
          <w:lang w:val="ro-RO"/>
        </w:rPr>
        <w:t>Colina Pușkin nr.</w:t>
      </w:r>
      <w:r w:rsidR="00810299" w:rsidRPr="00917300">
        <w:rPr>
          <w:rFonts w:asciiTheme="minorHAnsi" w:hAnsiTheme="minorHAnsi"/>
          <w:b/>
          <w:lang w:val="ro-RO"/>
        </w:rPr>
        <w:t xml:space="preserve"> </w:t>
      </w:r>
      <w:r w:rsidRPr="00917300">
        <w:rPr>
          <w:rFonts w:asciiTheme="minorHAnsi" w:hAnsiTheme="minorHAnsi"/>
          <w:b/>
          <w:lang w:val="ro-RO"/>
        </w:rPr>
        <w:t>4</w:t>
      </w:r>
      <w:r w:rsidRPr="00917300">
        <w:rPr>
          <w:rFonts w:asciiTheme="minorHAnsi" w:hAnsiTheme="minorHAnsi"/>
          <w:lang w:val="ro-RO"/>
        </w:rPr>
        <w:t>, mun.</w:t>
      </w:r>
      <w:r w:rsidR="00810299" w:rsidRPr="00917300">
        <w:rPr>
          <w:rFonts w:asciiTheme="minorHAnsi" w:hAnsiTheme="minorHAnsi"/>
          <w:lang w:val="ro-RO"/>
        </w:rPr>
        <w:t xml:space="preserve"> </w:t>
      </w:r>
      <w:r w:rsidRPr="00917300">
        <w:rPr>
          <w:rFonts w:asciiTheme="minorHAnsi" w:hAnsiTheme="minorHAnsi"/>
          <w:lang w:val="ro-RO"/>
        </w:rPr>
        <w:t>Chişinău.</w:t>
      </w:r>
    </w:p>
    <w:p w:rsidR="00A830C4" w:rsidRPr="00917300" w:rsidRDefault="00A830C4" w:rsidP="004E7011">
      <w:pPr>
        <w:tabs>
          <w:tab w:val="left" w:pos="270"/>
        </w:tabs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Utilizare actuală</w:t>
      </w:r>
      <w:r w:rsidRPr="00917300">
        <w:rPr>
          <w:rFonts w:asciiTheme="minorHAnsi" w:hAnsiTheme="minorHAnsi"/>
          <w:lang w:val="ro-RO"/>
        </w:rPr>
        <w:t>: imobil cu destinație locativă.</w:t>
      </w:r>
    </w:p>
    <w:p w:rsidR="00A830C4" w:rsidRPr="00917300" w:rsidRDefault="00A830C4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Regim de protecție:</w:t>
      </w:r>
      <w:r w:rsidRPr="00917300">
        <w:rPr>
          <w:rFonts w:asciiTheme="minorHAnsi" w:hAnsiTheme="minorHAnsi"/>
          <w:lang w:val="ro-RO"/>
        </w:rPr>
        <w:t xml:space="preserve">  – parte componentă a Nucleului Istoric al Chișinăului (nr.308 în Registrul monumentelor RM ocrotite de stat).  </w:t>
      </w:r>
    </w:p>
    <w:p w:rsidR="00A830C4" w:rsidRPr="00917300" w:rsidRDefault="00A830C4" w:rsidP="00917300">
      <w:pPr>
        <w:ind w:right="-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Examinări anterioare:</w:t>
      </w:r>
      <w:r w:rsidRPr="00917300">
        <w:rPr>
          <w:rFonts w:asciiTheme="minorHAnsi" w:hAnsiTheme="minorHAnsi"/>
          <w:lang w:val="ro-RO"/>
        </w:rPr>
        <w:t xml:space="preserve">  -</w:t>
      </w:r>
    </w:p>
    <w:p w:rsidR="00A830C4" w:rsidRPr="00917300" w:rsidRDefault="00A830C4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 xml:space="preserve">Proiectant: </w:t>
      </w:r>
      <w:r w:rsidRPr="00917300">
        <w:rPr>
          <w:rFonts w:asciiTheme="minorHAnsi" w:hAnsiTheme="minorHAnsi"/>
          <w:lang w:val="ro-RO"/>
        </w:rPr>
        <w:t>S.C.”NEOCONPRIM” SRL, arh.</w:t>
      </w:r>
      <w:r w:rsidR="00917300" w:rsidRPr="00917300">
        <w:rPr>
          <w:rFonts w:asciiTheme="minorHAnsi" w:hAnsiTheme="minorHAnsi"/>
          <w:lang w:val="ro-RO"/>
        </w:rPr>
        <w:t xml:space="preserve"> </w:t>
      </w:r>
      <w:proofErr w:type="spellStart"/>
      <w:r w:rsidRPr="00917300">
        <w:rPr>
          <w:rFonts w:asciiTheme="minorHAnsi" w:hAnsiTheme="minorHAnsi"/>
          <w:lang w:val="ro-RO"/>
        </w:rPr>
        <w:t>Buțco</w:t>
      </w:r>
      <w:proofErr w:type="spellEnd"/>
      <w:r w:rsidRPr="00917300">
        <w:rPr>
          <w:rFonts w:asciiTheme="minorHAnsi" w:hAnsiTheme="minorHAnsi"/>
          <w:lang w:val="ro-RO"/>
        </w:rPr>
        <w:t xml:space="preserve"> R.</w:t>
      </w:r>
    </w:p>
    <w:p w:rsidR="00A830C4" w:rsidRPr="00917300" w:rsidRDefault="00A830C4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Beneficiar:</w:t>
      </w:r>
      <w:r w:rsidRPr="00917300">
        <w:rPr>
          <w:rFonts w:asciiTheme="minorHAnsi" w:hAnsiTheme="minorHAnsi"/>
          <w:lang w:val="ro-RO"/>
        </w:rPr>
        <w:t xml:space="preserve"> </w:t>
      </w:r>
      <w:proofErr w:type="spellStart"/>
      <w:r w:rsidRPr="00917300">
        <w:rPr>
          <w:rFonts w:asciiTheme="minorHAnsi" w:hAnsiTheme="minorHAnsi"/>
          <w:lang w:val="ro-RO"/>
        </w:rPr>
        <w:t>Gurdiș</w:t>
      </w:r>
      <w:proofErr w:type="spellEnd"/>
      <w:r w:rsidRPr="00917300">
        <w:rPr>
          <w:rFonts w:asciiTheme="minorHAnsi" w:hAnsiTheme="minorHAnsi"/>
          <w:lang w:val="ro-RO"/>
        </w:rPr>
        <w:t xml:space="preserve"> Larisa</w:t>
      </w:r>
    </w:p>
    <w:p w:rsidR="00A830C4" w:rsidRPr="00917300" w:rsidRDefault="00A830C4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 xml:space="preserve">Proiectul propune: </w:t>
      </w:r>
      <w:r w:rsidR="002D51CF" w:rsidRPr="00917300">
        <w:rPr>
          <w:rFonts w:asciiTheme="minorHAnsi" w:hAnsiTheme="minorHAnsi"/>
          <w:lang w:val="ro-RO"/>
        </w:rPr>
        <w:t>r</w:t>
      </w:r>
      <w:r w:rsidRPr="00917300">
        <w:rPr>
          <w:rFonts w:asciiTheme="minorHAnsi" w:hAnsiTheme="minorHAnsi"/>
          <w:lang w:val="ro-RO"/>
        </w:rPr>
        <w:t>econstruirea apartamentului nr.5 cu edificarea mansardei.</w:t>
      </w:r>
    </w:p>
    <w:p w:rsidR="00193417" w:rsidRPr="00917300" w:rsidRDefault="00917300" w:rsidP="00917300">
      <w:pPr>
        <w:ind w:left="284" w:right="-360" w:hanging="284"/>
        <w:jc w:val="both"/>
        <w:rPr>
          <w:rFonts w:asciiTheme="minorHAnsi" w:hAnsiTheme="minorHAnsi"/>
          <w:b/>
          <w:lang w:val="ro-RO"/>
        </w:rPr>
      </w:pPr>
      <w:r w:rsidRPr="00917300">
        <w:rPr>
          <w:rFonts w:ascii="Calibri" w:hAnsi="Calibri"/>
          <w:b/>
          <w:u w:val="single"/>
          <w:lang w:val="ro-RO"/>
        </w:rPr>
        <w:t>D</w:t>
      </w:r>
      <w:r w:rsidR="00A830C4" w:rsidRPr="00917300">
        <w:rPr>
          <w:rFonts w:ascii="Calibri" w:hAnsi="Calibri"/>
          <w:b/>
          <w:u w:val="single"/>
          <w:lang w:val="ro-RO"/>
        </w:rPr>
        <w:t>ecizie:</w:t>
      </w:r>
      <w:r w:rsidR="00A830C4" w:rsidRPr="00917300">
        <w:rPr>
          <w:lang w:val="ro-RO"/>
        </w:rPr>
        <w:t xml:space="preserve"> </w:t>
      </w:r>
      <w:r w:rsidR="00810299" w:rsidRPr="00917300">
        <w:rPr>
          <w:rFonts w:asciiTheme="minorHAnsi" w:hAnsiTheme="minorHAnsi"/>
          <w:b/>
          <w:lang w:val="ro-RO"/>
        </w:rPr>
        <w:t xml:space="preserve">Se acceptă cu condiția corectării desenelor </w:t>
      </w:r>
      <w:r w:rsidR="00C715D4" w:rsidRPr="00917300">
        <w:rPr>
          <w:rFonts w:asciiTheme="minorHAnsi" w:hAnsiTheme="minorHAnsi"/>
          <w:b/>
          <w:lang w:val="ro-RO"/>
        </w:rPr>
        <w:t xml:space="preserve">- se va evidenţia </w:t>
      </w:r>
      <w:r w:rsidR="00810299" w:rsidRPr="00917300">
        <w:rPr>
          <w:rFonts w:asciiTheme="minorHAnsi" w:hAnsiTheme="minorHAnsi"/>
          <w:b/>
          <w:lang w:val="ro-RO"/>
        </w:rPr>
        <w:t xml:space="preserve">grafic construcția </w:t>
      </w:r>
      <w:r w:rsidR="008A7735" w:rsidRPr="00917300">
        <w:rPr>
          <w:rFonts w:asciiTheme="minorHAnsi" w:hAnsiTheme="minorHAnsi"/>
          <w:b/>
          <w:lang w:val="ro-RO"/>
        </w:rPr>
        <w:t xml:space="preserve">propusă </w:t>
      </w:r>
      <w:r w:rsidR="00810299" w:rsidRPr="00917300">
        <w:rPr>
          <w:rFonts w:asciiTheme="minorHAnsi" w:hAnsiTheme="minorHAnsi"/>
          <w:b/>
          <w:lang w:val="ro-RO"/>
        </w:rPr>
        <w:t>pentru ex</w:t>
      </w:r>
      <w:r w:rsidR="00193417" w:rsidRPr="00917300">
        <w:rPr>
          <w:rFonts w:asciiTheme="minorHAnsi" w:hAnsiTheme="minorHAnsi"/>
          <w:b/>
          <w:lang w:val="ro-RO"/>
        </w:rPr>
        <w:t xml:space="preserve">aminare, </w:t>
      </w:r>
      <w:r w:rsidR="008A7735" w:rsidRPr="00917300">
        <w:rPr>
          <w:rFonts w:asciiTheme="minorHAnsi" w:hAnsiTheme="minorHAnsi"/>
          <w:b/>
          <w:lang w:val="ro-RO"/>
        </w:rPr>
        <w:t xml:space="preserve">care </w:t>
      </w:r>
      <w:r w:rsidR="00193417" w:rsidRPr="00917300">
        <w:rPr>
          <w:rFonts w:asciiTheme="minorHAnsi" w:hAnsiTheme="minorHAnsi"/>
          <w:b/>
          <w:lang w:val="ro-RO"/>
        </w:rPr>
        <w:t xml:space="preserve">corespunde apartamentului nr. 5. </w:t>
      </w:r>
    </w:p>
    <w:p w:rsidR="008A7735" w:rsidRPr="00917300" w:rsidRDefault="00917300" w:rsidP="00917300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lang w:val="ro-RO"/>
        </w:rPr>
        <w:t>-------------------------------------------------------------------------------------------------------------------------</w:t>
      </w:r>
    </w:p>
    <w:p w:rsidR="0074067F" w:rsidRPr="00917300" w:rsidRDefault="0074067F" w:rsidP="004E7011">
      <w:pPr>
        <w:ind w:left="360" w:right="-360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917300">
        <w:rPr>
          <w:rFonts w:asciiTheme="minorHAnsi" w:hAnsiTheme="minorHAnsi"/>
          <w:b/>
          <w:u w:val="single"/>
          <w:lang w:val="ro-RO"/>
        </w:rPr>
        <w:t>Subiectul 2</w:t>
      </w:r>
      <w:r w:rsidR="00A830C4" w:rsidRPr="00917300">
        <w:rPr>
          <w:rFonts w:asciiTheme="minorHAnsi" w:hAnsiTheme="minorHAnsi"/>
          <w:b/>
          <w:u w:val="single"/>
          <w:lang w:val="ro-RO"/>
        </w:rPr>
        <w:t>4</w:t>
      </w:r>
      <w:r w:rsidRPr="00917300">
        <w:rPr>
          <w:rFonts w:asciiTheme="minorHAnsi" w:hAnsiTheme="minorHAnsi"/>
          <w:b/>
          <w:lang w:val="ro-RO"/>
        </w:rPr>
        <w:t xml:space="preserve"> </w:t>
      </w:r>
    </w:p>
    <w:p w:rsidR="0074067F" w:rsidRPr="00917300" w:rsidRDefault="0074067F" w:rsidP="004E7011">
      <w:pPr>
        <w:tabs>
          <w:tab w:val="left" w:pos="270"/>
        </w:tabs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(SP)</w:t>
      </w:r>
      <w:r w:rsidRPr="00917300">
        <w:rPr>
          <w:rFonts w:asciiTheme="minorHAnsi" w:hAnsiTheme="minorHAnsi"/>
          <w:lang w:val="ro-RO"/>
        </w:rPr>
        <w:t xml:space="preserve"> Schiță concept complex locativ S+P+7E+M cu obiective de menire social-culturală și parcări auto, </w:t>
      </w:r>
      <w:r w:rsidRPr="00917300">
        <w:rPr>
          <w:rFonts w:asciiTheme="minorHAnsi" w:hAnsiTheme="minorHAnsi"/>
          <w:b/>
          <w:lang w:val="ro-RO"/>
        </w:rPr>
        <w:t>str. Arhanghel Mihail</w:t>
      </w:r>
      <w:r w:rsidRPr="00917300">
        <w:rPr>
          <w:rFonts w:asciiTheme="minorHAnsi" w:hAnsiTheme="minorHAnsi"/>
          <w:lang w:val="ro-RO"/>
        </w:rPr>
        <w:t>, mun.Chişinău.</w:t>
      </w:r>
    </w:p>
    <w:p w:rsidR="0074067F" w:rsidRPr="00917300" w:rsidRDefault="0074067F" w:rsidP="004E7011">
      <w:pPr>
        <w:tabs>
          <w:tab w:val="left" w:pos="270"/>
        </w:tabs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Utilizare actuală</w:t>
      </w:r>
      <w:r w:rsidRPr="00917300">
        <w:rPr>
          <w:rFonts w:asciiTheme="minorHAnsi" w:hAnsiTheme="minorHAnsi"/>
          <w:lang w:val="ro-RO"/>
        </w:rPr>
        <w:t xml:space="preserve">: </w:t>
      </w:r>
      <w:r w:rsidR="00193417" w:rsidRPr="00917300">
        <w:rPr>
          <w:rFonts w:asciiTheme="minorHAnsi" w:hAnsiTheme="minorHAnsi"/>
          <w:lang w:val="ro-RO"/>
        </w:rPr>
        <w:t>în proiect lipsește informația</w:t>
      </w:r>
      <w:r w:rsidR="002F44F3" w:rsidRPr="00917300">
        <w:rPr>
          <w:rFonts w:asciiTheme="minorHAnsi" w:hAnsiTheme="minorHAnsi"/>
          <w:lang w:val="ro-RO"/>
        </w:rPr>
        <w:t>, inclusiv și adresa.</w:t>
      </w:r>
    </w:p>
    <w:p w:rsidR="0074067F" w:rsidRPr="00917300" w:rsidRDefault="0074067F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Regim de protecție:</w:t>
      </w:r>
      <w:r w:rsidRPr="00917300">
        <w:rPr>
          <w:rFonts w:asciiTheme="minorHAnsi" w:hAnsiTheme="minorHAnsi"/>
          <w:lang w:val="ro-RO"/>
        </w:rPr>
        <w:t xml:space="preserve">  – parte componentă a Nucleului Istoric al Chișinăului (nr.308 în Registrul monumentelor RM ocrotite de stat).  </w:t>
      </w:r>
    </w:p>
    <w:p w:rsidR="0074067F" w:rsidRPr="00917300" w:rsidRDefault="0074067F" w:rsidP="004E7011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Examinări anterioare:</w:t>
      </w:r>
      <w:r w:rsidRPr="00917300">
        <w:rPr>
          <w:rFonts w:asciiTheme="minorHAnsi" w:hAnsiTheme="minorHAnsi"/>
          <w:lang w:val="ro-RO"/>
        </w:rPr>
        <w:t xml:space="preserve"> </w:t>
      </w:r>
      <w:r w:rsidR="00193417" w:rsidRPr="00917300">
        <w:rPr>
          <w:rFonts w:asciiTheme="minorHAnsi" w:hAnsiTheme="minorHAnsi"/>
          <w:lang w:val="ro-RO"/>
        </w:rPr>
        <w:t>-</w:t>
      </w:r>
      <w:r w:rsidR="00ED1965" w:rsidRPr="00917300">
        <w:rPr>
          <w:rFonts w:asciiTheme="minorHAnsi" w:hAnsiTheme="minorHAnsi"/>
          <w:lang w:val="ro-RO"/>
        </w:rPr>
        <w:t>-</w:t>
      </w:r>
    </w:p>
    <w:p w:rsidR="0074067F" w:rsidRPr="00917300" w:rsidRDefault="0074067F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lastRenderedPageBreak/>
        <w:t xml:space="preserve">Proiectant: </w:t>
      </w:r>
      <w:r w:rsidRPr="00917300">
        <w:rPr>
          <w:rFonts w:asciiTheme="minorHAnsi" w:hAnsiTheme="minorHAnsi"/>
          <w:lang w:val="ro-RO"/>
        </w:rPr>
        <w:t>”CHȘINĂUPROIECT”</w:t>
      </w:r>
      <w:r w:rsidR="00ED1965" w:rsidRPr="00917300">
        <w:rPr>
          <w:rFonts w:asciiTheme="minorHAnsi" w:hAnsiTheme="minorHAnsi"/>
          <w:lang w:val="ro-RO"/>
        </w:rPr>
        <w:t xml:space="preserve">, </w:t>
      </w:r>
      <w:proofErr w:type="spellStart"/>
      <w:r w:rsidR="00ED1965" w:rsidRPr="00917300">
        <w:rPr>
          <w:rFonts w:asciiTheme="minorHAnsi" w:hAnsiTheme="minorHAnsi"/>
          <w:lang w:val="ro-RO"/>
        </w:rPr>
        <w:t>așp</w:t>
      </w:r>
      <w:proofErr w:type="spellEnd"/>
      <w:r w:rsidR="00ED1965" w:rsidRPr="00917300">
        <w:rPr>
          <w:rFonts w:asciiTheme="minorHAnsi" w:hAnsiTheme="minorHAnsi"/>
          <w:lang w:val="ro-RO"/>
        </w:rPr>
        <w:t xml:space="preserve"> </w:t>
      </w:r>
      <w:proofErr w:type="spellStart"/>
      <w:r w:rsidR="00ED1965" w:rsidRPr="00917300">
        <w:rPr>
          <w:rFonts w:asciiTheme="minorHAnsi" w:hAnsiTheme="minorHAnsi"/>
          <w:lang w:val="ro-RO"/>
        </w:rPr>
        <w:t>Zaicenco</w:t>
      </w:r>
      <w:proofErr w:type="spellEnd"/>
      <w:r w:rsidR="00ED1965" w:rsidRPr="00917300">
        <w:rPr>
          <w:rFonts w:asciiTheme="minorHAnsi" w:hAnsiTheme="minorHAnsi"/>
          <w:lang w:val="ro-RO"/>
        </w:rPr>
        <w:t xml:space="preserve">  Tatiana</w:t>
      </w:r>
    </w:p>
    <w:p w:rsidR="0074067F" w:rsidRPr="00917300" w:rsidRDefault="0074067F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>Beneficiar:</w:t>
      </w:r>
      <w:r w:rsidR="00ED1965" w:rsidRPr="00917300">
        <w:rPr>
          <w:rFonts w:asciiTheme="minorHAnsi" w:hAnsiTheme="minorHAnsi"/>
          <w:b/>
          <w:lang w:val="ro-RO"/>
        </w:rPr>
        <w:t xml:space="preserve"> </w:t>
      </w:r>
    </w:p>
    <w:p w:rsidR="0074067F" w:rsidRPr="00917300" w:rsidRDefault="0074067F" w:rsidP="004E7011">
      <w:pPr>
        <w:ind w:left="360" w:right="-360" w:hanging="360"/>
        <w:jc w:val="both"/>
        <w:rPr>
          <w:rFonts w:asciiTheme="minorHAnsi" w:hAnsiTheme="minorHAnsi"/>
          <w:lang w:val="ro-RO"/>
        </w:rPr>
      </w:pPr>
      <w:r w:rsidRPr="00917300">
        <w:rPr>
          <w:rFonts w:asciiTheme="minorHAnsi" w:hAnsiTheme="minorHAnsi"/>
          <w:b/>
          <w:lang w:val="ro-RO"/>
        </w:rPr>
        <w:t xml:space="preserve">Proiectul propune: </w:t>
      </w:r>
      <w:r w:rsidRPr="00917300">
        <w:rPr>
          <w:rFonts w:asciiTheme="minorHAnsi" w:hAnsiTheme="minorHAnsi"/>
          <w:lang w:val="ro-RO"/>
        </w:rPr>
        <w:t>Construirea unui complex locativ S+P+7E+M cu obiective de menire so</w:t>
      </w:r>
      <w:r w:rsidR="00ED1965" w:rsidRPr="00917300">
        <w:rPr>
          <w:rFonts w:asciiTheme="minorHAnsi" w:hAnsiTheme="minorHAnsi"/>
          <w:lang w:val="ro-RO"/>
        </w:rPr>
        <w:t>cial-culturală și parcări auto.</w:t>
      </w:r>
    </w:p>
    <w:p w:rsidR="00741028" w:rsidRPr="00917300" w:rsidRDefault="00917300" w:rsidP="00917300">
      <w:pPr>
        <w:ind w:left="426" w:right="-360" w:hanging="426"/>
        <w:jc w:val="both"/>
        <w:rPr>
          <w:rFonts w:ascii="Calibri" w:hAnsi="Calibri"/>
          <w:b/>
          <w:lang w:val="ro-RO"/>
        </w:rPr>
      </w:pPr>
      <w:r w:rsidRPr="00917300">
        <w:rPr>
          <w:rFonts w:ascii="Calibri" w:hAnsi="Calibri"/>
          <w:b/>
          <w:u w:val="single"/>
          <w:lang w:val="ro-RO"/>
        </w:rPr>
        <w:t>D</w:t>
      </w:r>
      <w:r w:rsidR="0074067F" w:rsidRPr="00917300">
        <w:rPr>
          <w:rFonts w:ascii="Calibri" w:hAnsi="Calibri"/>
          <w:b/>
          <w:u w:val="single"/>
          <w:lang w:val="ro-RO"/>
        </w:rPr>
        <w:t>ecizie:</w:t>
      </w:r>
      <w:r w:rsidR="0074067F" w:rsidRPr="00917300">
        <w:rPr>
          <w:lang w:val="ro-RO"/>
        </w:rPr>
        <w:t xml:space="preserve"> </w:t>
      </w:r>
      <w:r w:rsidR="00ED1965" w:rsidRPr="00917300">
        <w:rPr>
          <w:rFonts w:ascii="Calibri" w:hAnsi="Calibri"/>
          <w:b/>
          <w:lang w:val="ro-RO"/>
        </w:rPr>
        <w:t xml:space="preserve">Schița prezentată spre examinare nu corespunde cerințelor </w:t>
      </w:r>
      <w:r w:rsidR="00741028" w:rsidRPr="00917300">
        <w:rPr>
          <w:rFonts w:ascii="Calibri" w:hAnsi="Calibri"/>
          <w:b/>
          <w:lang w:val="ro-RO"/>
        </w:rPr>
        <w:t xml:space="preserve">referitor la elaborarea </w:t>
      </w:r>
      <w:r w:rsidR="00ED1965" w:rsidRPr="00917300">
        <w:rPr>
          <w:rFonts w:ascii="Calibri" w:hAnsi="Calibri"/>
          <w:b/>
          <w:lang w:val="ro-RO"/>
        </w:rPr>
        <w:t>volumul</w:t>
      </w:r>
      <w:r w:rsidR="00741028" w:rsidRPr="00917300">
        <w:rPr>
          <w:rFonts w:ascii="Calibri" w:hAnsi="Calibri"/>
          <w:b/>
          <w:lang w:val="ro-RO"/>
        </w:rPr>
        <w:t>ui necesar ca</w:t>
      </w:r>
      <w:r w:rsidR="00ED1965" w:rsidRPr="00917300">
        <w:rPr>
          <w:rFonts w:ascii="Calibri" w:hAnsi="Calibri"/>
          <w:b/>
          <w:lang w:val="ro-RO"/>
        </w:rPr>
        <w:t xml:space="preserve"> material grafic pentru faza schiță de proiect, respectiv informația pentru o examinare detaliată este insuficientă. </w:t>
      </w:r>
    </w:p>
    <w:p w:rsidR="0074067F" w:rsidRPr="00917300" w:rsidRDefault="00917300" w:rsidP="00917300">
      <w:pPr>
        <w:ind w:left="426" w:right="-360" w:hanging="426"/>
        <w:jc w:val="both"/>
        <w:rPr>
          <w:lang w:val="ro-RO"/>
        </w:rPr>
      </w:pPr>
      <w:r w:rsidRPr="00917300">
        <w:rPr>
          <w:rFonts w:ascii="Calibri" w:hAnsi="Calibri"/>
          <w:b/>
          <w:lang w:val="ro-RO"/>
        </w:rPr>
        <w:t xml:space="preserve">       </w:t>
      </w:r>
      <w:r w:rsidR="008A7735" w:rsidRPr="00917300">
        <w:rPr>
          <w:rFonts w:ascii="Calibri" w:hAnsi="Calibri"/>
          <w:b/>
          <w:lang w:val="ro-RO"/>
        </w:rPr>
        <w:t xml:space="preserve">Referitor la </w:t>
      </w:r>
      <w:r w:rsidR="00ED1965" w:rsidRPr="00917300">
        <w:rPr>
          <w:rFonts w:ascii="Calibri" w:hAnsi="Calibri"/>
          <w:b/>
          <w:lang w:val="ro-RO"/>
        </w:rPr>
        <w:t xml:space="preserve">ideea construirii </w:t>
      </w:r>
      <w:r w:rsidR="008A7735" w:rsidRPr="00917300">
        <w:rPr>
          <w:rFonts w:ascii="Calibri" w:hAnsi="Calibri"/>
          <w:b/>
          <w:lang w:val="ro-RO"/>
        </w:rPr>
        <w:t xml:space="preserve">a trei blocuri </w:t>
      </w:r>
      <w:r w:rsidR="00ED1965" w:rsidRPr="00917300">
        <w:rPr>
          <w:rFonts w:ascii="Calibri" w:hAnsi="Calibri"/>
          <w:b/>
          <w:lang w:val="ro-RO"/>
        </w:rPr>
        <w:t>(</w:t>
      </w:r>
      <w:r w:rsidR="00ED1965" w:rsidRPr="00917300">
        <w:rPr>
          <w:rFonts w:asciiTheme="minorHAnsi" w:hAnsiTheme="minorHAnsi"/>
          <w:b/>
          <w:lang w:val="ro-RO"/>
        </w:rPr>
        <w:t>S+P+7E+M),</w:t>
      </w:r>
      <w:r w:rsidR="00ED1965" w:rsidRPr="00917300">
        <w:rPr>
          <w:rFonts w:asciiTheme="minorHAnsi" w:hAnsiTheme="minorHAnsi"/>
          <w:lang w:val="ro-RO"/>
        </w:rPr>
        <w:t xml:space="preserve"> </w:t>
      </w:r>
      <w:r w:rsidR="00ED1965" w:rsidRPr="00917300">
        <w:rPr>
          <w:rFonts w:ascii="Calibri" w:hAnsi="Calibri"/>
          <w:b/>
          <w:lang w:val="ro-RO"/>
        </w:rPr>
        <w:t>concept</w:t>
      </w:r>
      <w:r w:rsidR="008A7735" w:rsidRPr="00917300">
        <w:rPr>
          <w:rFonts w:ascii="Calibri" w:hAnsi="Calibri"/>
          <w:b/>
          <w:lang w:val="ro-RO"/>
        </w:rPr>
        <w:t>ul respectiv</w:t>
      </w:r>
      <w:r w:rsidR="00741028" w:rsidRPr="00917300">
        <w:rPr>
          <w:rFonts w:ascii="Calibri" w:hAnsi="Calibri"/>
          <w:b/>
          <w:lang w:val="ro-RO"/>
        </w:rPr>
        <w:t xml:space="preserve"> </w:t>
      </w:r>
      <w:r w:rsidR="008A7735" w:rsidRPr="00917300">
        <w:rPr>
          <w:rFonts w:ascii="Calibri" w:hAnsi="Calibri"/>
          <w:b/>
          <w:lang w:val="ro-RO"/>
        </w:rPr>
        <w:t>nu corespunde statutului de monument protejat al Nucleului Istoric al Chişinăului.</w:t>
      </w:r>
    </w:p>
    <w:p w:rsidR="001E6D5A" w:rsidRPr="00F87D3E" w:rsidRDefault="00F87D3E" w:rsidP="004E7011">
      <w:pPr>
        <w:ind w:left="360" w:right="-360" w:hanging="360"/>
        <w:jc w:val="right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-----------------------------------------------------------------------------------------------------------------------------------</w:t>
      </w:r>
      <w:bookmarkStart w:id="0" w:name="_GoBack"/>
      <w:bookmarkEnd w:id="0"/>
    </w:p>
    <w:p w:rsidR="001E6D5A" w:rsidRPr="00917300" w:rsidRDefault="001E6D5A" w:rsidP="004E7011">
      <w:pPr>
        <w:ind w:left="360" w:right="-360" w:hanging="360"/>
        <w:jc w:val="right"/>
        <w:rPr>
          <w:rFonts w:asciiTheme="minorHAnsi" w:hAnsiTheme="minorHAnsi"/>
          <w:b/>
          <w:lang w:val="ro-RO"/>
        </w:rPr>
      </w:pPr>
    </w:p>
    <w:p w:rsidR="00D3780D" w:rsidRPr="00917300" w:rsidRDefault="00294647" w:rsidP="004E7011">
      <w:pPr>
        <w:ind w:right="-360"/>
        <w:rPr>
          <w:rFonts w:asciiTheme="minorHAnsi" w:hAnsiTheme="minorHAnsi"/>
          <w:b/>
          <w:lang w:val="ro-RO"/>
        </w:rPr>
      </w:pPr>
      <w:r w:rsidRPr="00917300">
        <w:rPr>
          <w:rFonts w:asciiTheme="minorHAnsi" w:hAnsiTheme="minorHAnsi"/>
          <w:lang w:val="ro-RO"/>
        </w:rPr>
        <w:t xml:space="preserve">                               </w:t>
      </w:r>
      <w:r w:rsidR="009A23B0" w:rsidRPr="00917300">
        <w:rPr>
          <w:rFonts w:asciiTheme="minorHAnsi" w:hAnsiTheme="minorHAnsi"/>
          <w:i/>
          <w:lang w:val="ro-RO"/>
        </w:rPr>
        <w:t xml:space="preserve">            </w:t>
      </w:r>
      <w:r w:rsidR="00BE7D90" w:rsidRPr="00917300">
        <w:rPr>
          <w:rFonts w:asciiTheme="minorHAnsi" w:hAnsiTheme="minorHAnsi"/>
          <w:i/>
          <w:lang w:val="ro-RO"/>
        </w:rPr>
        <w:t xml:space="preserve">                                                     </w:t>
      </w:r>
      <w:r w:rsidR="00D06475" w:rsidRPr="00917300">
        <w:rPr>
          <w:rFonts w:asciiTheme="minorHAnsi" w:hAnsiTheme="minorHAnsi"/>
          <w:i/>
          <w:lang w:val="ro-RO"/>
        </w:rPr>
        <w:t xml:space="preserve">                               </w:t>
      </w:r>
    </w:p>
    <w:p w:rsidR="00741028" w:rsidRPr="00917300" w:rsidRDefault="00741028" w:rsidP="004E7011">
      <w:pPr>
        <w:ind w:left="360" w:right="-360" w:hanging="360"/>
        <w:jc w:val="right"/>
        <w:rPr>
          <w:rFonts w:asciiTheme="minorHAnsi" w:hAnsiTheme="minorHAnsi"/>
          <w:lang w:val="ro-RO"/>
        </w:rPr>
      </w:pPr>
    </w:p>
    <w:p w:rsidR="00741028" w:rsidRPr="00917300" w:rsidRDefault="00741028" w:rsidP="004E7011">
      <w:pPr>
        <w:ind w:left="360" w:right="-360" w:hanging="360"/>
        <w:jc w:val="right"/>
        <w:rPr>
          <w:rFonts w:asciiTheme="minorHAnsi" w:hAnsiTheme="minorHAnsi"/>
          <w:lang w:val="ro-RO"/>
        </w:rPr>
      </w:pPr>
    </w:p>
    <w:p w:rsidR="008A7735" w:rsidRPr="00917300" w:rsidRDefault="008A7735" w:rsidP="004E7011">
      <w:pPr>
        <w:ind w:right="-360"/>
        <w:rPr>
          <w:rFonts w:asciiTheme="minorHAnsi" w:hAnsiTheme="minorHAnsi"/>
          <w:lang w:val="ro-RO"/>
        </w:rPr>
      </w:pPr>
    </w:p>
    <w:p w:rsidR="00FE7986" w:rsidRPr="00917300" w:rsidRDefault="00FE7986" w:rsidP="0027210E">
      <w:pPr>
        <w:ind w:left="360" w:right="-360" w:hanging="360"/>
        <w:jc w:val="both"/>
        <w:rPr>
          <w:rFonts w:asciiTheme="minorHAnsi" w:hAnsiTheme="minorHAnsi"/>
          <w:lang w:val="ro-RO"/>
        </w:rPr>
      </w:pPr>
    </w:p>
    <w:p w:rsidR="00917300" w:rsidRPr="00917300" w:rsidRDefault="00917300">
      <w:pPr>
        <w:ind w:left="360" w:right="-360" w:hanging="360"/>
        <w:jc w:val="both"/>
        <w:rPr>
          <w:rFonts w:asciiTheme="minorHAnsi" w:hAnsiTheme="minorHAnsi"/>
          <w:lang w:val="ro-RO"/>
        </w:rPr>
      </w:pPr>
    </w:p>
    <w:sectPr w:rsidR="00917300" w:rsidRPr="00917300" w:rsidSect="001E41E3">
      <w:pgSz w:w="11907" w:h="16839" w:code="9"/>
      <w:pgMar w:top="851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F34"/>
    <w:multiLevelType w:val="hybridMultilevel"/>
    <w:tmpl w:val="C262B0EA"/>
    <w:lvl w:ilvl="0" w:tplc="CDCA38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7558"/>
    <w:multiLevelType w:val="hybridMultilevel"/>
    <w:tmpl w:val="FFF8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3CD"/>
    <w:multiLevelType w:val="hybridMultilevel"/>
    <w:tmpl w:val="C4A0E4BA"/>
    <w:lvl w:ilvl="0" w:tplc="3CD4FC86">
      <w:start w:val="1"/>
      <w:numFmt w:val="decimal"/>
      <w:lvlText w:val="%1."/>
      <w:lvlJc w:val="left"/>
      <w:pPr>
        <w:ind w:left="54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D39E3"/>
    <w:multiLevelType w:val="hybridMultilevel"/>
    <w:tmpl w:val="FA18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B7A53"/>
    <w:multiLevelType w:val="hybridMultilevel"/>
    <w:tmpl w:val="8B5CABB8"/>
    <w:lvl w:ilvl="0" w:tplc="9900071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E9F01B9"/>
    <w:multiLevelType w:val="hybridMultilevel"/>
    <w:tmpl w:val="6656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F1BC1"/>
    <w:multiLevelType w:val="hybridMultilevel"/>
    <w:tmpl w:val="63762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00CD8"/>
    <w:multiLevelType w:val="hybridMultilevel"/>
    <w:tmpl w:val="F7BA2E8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ADA6B5F"/>
    <w:multiLevelType w:val="hybridMultilevel"/>
    <w:tmpl w:val="3800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3C"/>
    <w:rsid w:val="0000181A"/>
    <w:rsid w:val="00002543"/>
    <w:rsid w:val="0000554F"/>
    <w:rsid w:val="00006699"/>
    <w:rsid w:val="00015DFB"/>
    <w:rsid w:val="00017C8E"/>
    <w:rsid w:val="00017EC1"/>
    <w:rsid w:val="00023392"/>
    <w:rsid w:val="000307A7"/>
    <w:rsid w:val="00031213"/>
    <w:rsid w:val="00032331"/>
    <w:rsid w:val="000378D0"/>
    <w:rsid w:val="0004098A"/>
    <w:rsid w:val="00040D33"/>
    <w:rsid w:val="000417DA"/>
    <w:rsid w:val="00042E39"/>
    <w:rsid w:val="00045098"/>
    <w:rsid w:val="000467C4"/>
    <w:rsid w:val="00052D3A"/>
    <w:rsid w:val="00053AED"/>
    <w:rsid w:val="000579CC"/>
    <w:rsid w:val="000616E3"/>
    <w:rsid w:val="0006599D"/>
    <w:rsid w:val="00067979"/>
    <w:rsid w:val="00067A44"/>
    <w:rsid w:val="00071DE7"/>
    <w:rsid w:val="0007210A"/>
    <w:rsid w:val="00072315"/>
    <w:rsid w:val="00073A0B"/>
    <w:rsid w:val="0007639E"/>
    <w:rsid w:val="00076D9F"/>
    <w:rsid w:val="000772F3"/>
    <w:rsid w:val="0008555E"/>
    <w:rsid w:val="00085EE6"/>
    <w:rsid w:val="00090EA0"/>
    <w:rsid w:val="0009246C"/>
    <w:rsid w:val="000943C3"/>
    <w:rsid w:val="00094E03"/>
    <w:rsid w:val="00095D86"/>
    <w:rsid w:val="000A0219"/>
    <w:rsid w:val="000A1C75"/>
    <w:rsid w:val="000A2484"/>
    <w:rsid w:val="000B0CF5"/>
    <w:rsid w:val="000B15DC"/>
    <w:rsid w:val="000B28C9"/>
    <w:rsid w:val="000B3985"/>
    <w:rsid w:val="000B6774"/>
    <w:rsid w:val="000B6884"/>
    <w:rsid w:val="000C0BDB"/>
    <w:rsid w:val="000C1932"/>
    <w:rsid w:val="000C5800"/>
    <w:rsid w:val="000C7487"/>
    <w:rsid w:val="000D3000"/>
    <w:rsid w:val="000D42E1"/>
    <w:rsid w:val="000D636C"/>
    <w:rsid w:val="000D66B6"/>
    <w:rsid w:val="000D7F51"/>
    <w:rsid w:val="000E2E89"/>
    <w:rsid w:val="000E37B5"/>
    <w:rsid w:val="000E5D3C"/>
    <w:rsid w:val="000E6149"/>
    <w:rsid w:val="000E758D"/>
    <w:rsid w:val="000F7053"/>
    <w:rsid w:val="000F7793"/>
    <w:rsid w:val="000F7BB7"/>
    <w:rsid w:val="00101BC3"/>
    <w:rsid w:val="00102210"/>
    <w:rsid w:val="00102930"/>
    <w:rsid w:val="00112AFD"/>
    <w:rsid w:val="00113BDA"/>
    <w:rsid w:val="001150CB"/>
    <w:rsid w:val="00117141"/>
    <w:rsid w:val="00120003"/>
    <w:rsid w:val="00120463"/>
    <w:rsid w:val="00123AAA"/>
    <w:rsid w:val="001242DA"/>
    <w:rsid w:val="001502A6"/>
    <w:rsid w:val="00151264"/>
    <w:rsid w:val="001525B0"/>
    <w:rsid w:val="00152B56"/>
    <w:rsid w:val="0015436F"/>
    <w:rsid w:val="001553B5"/>
    <w:rsid w:val="00156889"/>
    <w:rsid w:val="001613AB"/>
    <w:rsid w:val="00162A82"/>
    <w:rsid w:val="001668D4"/>
    <w:rsid w:val="00171B33"/>
    <w:rsid w:val="00176481"/>
    <w:rsid w:val="00176C2C"/>
    <w:rsid w:val="0017724F"/>
    <w:rsid w:val="00180ADE"/>
    <w:rsid w:val="00183980"/>
    <w:rsid w:val="001847A2"/>
    <w:rsid w:val="001879AF"/>
    <w:rsid w:val="00193417"/>
    <w:rsid w:val="001967DC"/>
    <w:rsid w:val="001A513B"/>
    <w:rsid w:val="001A546B"/>
    <w:rsid w:val="001B0141"/>
    <w:rsid w:val="001B0261"/>
    <w:rsid w:val="001B5F5F"/>
    <w:rsid w:val="001B670F"/>
    <w:rsid w:val="001C0B26"/>
    <w:rsid w:val="001C0C27"/>
    <w:rsid w:val="001C3D72"/>
    <w:rsid w:val="001C6710"/>
    <w:rsid w:val="001C70A5"/>
    <w:rsid w:val="001D0017"/>
    <w:rsid w:val="001D0369"/>
    <w:rsid w:val="001D2709"/>
    <w:rsid w:val="001E0DB2"/>
    <w:rsid w:val="001E41E3"/>
    <w:rsid w:val="001E6D5A"/>
    <w:rsid w:val="001F409E"/>
    <w:rsid w:val="00202ED9"/>
    <w:rsid w:val="002069DD"/>
    <w:rsid w:val="0020715E"/>
    <w:rsid w:val="00211C68"/>
    <w:rsid w:val="00212736"/>
    <w:rsid w:val="00213E47"/>
    <w:rsid w:val="002149A9"/>
    <w:rsid w:val="002172F6"/>
    <w:rsid w:val="00225E83"/>
    <w:rsid w:val="00226E24"/>
    <w:rsid w:val="00231775"/>
    <w:rsid w:val="0023359D"/>
    <w:rsid w:val="00240D52"/>
    <w:rsid w:val="00243E91"/>
    <w:rsid w:val="00247732"/>
    <w:rsid w:val="00251396"/>
    <w:rsid w:val="00256537"/>
    <w:rsid w:val="00256FC9"/>
    <w:rsid w:val="002571E8"/>
    <w:rsid w:val="002574C1"/>
    <w:rsid w:val="00257679"/>
    <w:rsid w:val="0026102F"/>
    <w:rsid w:val="002635EE"/>
    <w:rsid w:val="00267B67"/>
    <w:rsid w:val="00271416"/>
    <w:rsid w:val="0027210E"/>
    <w:rsid w:val="00274110"/>
    <w:rsid w:val="00275C4E"/>
    <w:rsid w:val="00281A49"/>
    <w:rsid w:val="002915D2"/>
    <w:rsid w:val="002917CE"/>
    <w:rsid w:val="00292F8C"/>
    <w:rsid w:val="00294647"/>
    <w:rsid w:val="002948BE"/>
    <w:rsid w:val="002A46B9"/>
    <w:rsid w:val="002A531B"/>
    <w:rsid w:val="002B7275"/>
    <w:rsid w:val="002B72EB"/>
    <w:rsid w:val="002C3BE3"/>
    <w:rsid w:val="002C45E5"/>
    <w:rsid w:val="002C4DFD"/>
    <w:rsid w:val="002C5962"/>
    <w:rsid w:val="002D51CF"/>
    <w:rsid w:val="002D7063"/>
    <w:rsid w:val="002D7A24"/>
    <w:rsid w:val="002E1B26"/>
    <w:rsid w:val="002E521E"/>
    <w:rsid w:val="002F2329"/>
    <w:rsid w:val="002F44F3"/>
    <w:rsid w:val="00303915"/>
    <w:rsid w:val="0030430C"/>
    <w:rsid w:val="003055DB"/>
    <w:rsid w:val="0031362B"/>
    <w:rsid w:val="003150A7"/>
    <w:rsid w:val="00320579"/>
    <w:rsid w:val="00323659"/>
    <w:rsid w:val="0032439F"/>
    <w:rsid w:val="003264C7"/>
    <w:rsid w:val="00327FA9"/>
    <w:rsid w:val="0033127E"/>
    <w:rsid w:val="00334B58"/>
    <w:rsid w:val="00335510"/>
    <w:rsid w:val="00341F86"/>
    <w:rsid w:val="003456C7"/>
    <w:rsid w:val="003507F7"/>
    <w:rsid w:val="00354D4F"/>
    <w:rsid w:val="0035640C"/>
    <w:rsid w:val="00367921"/>
    <w:rsid w:val="00375801"/>
    <w:rsid w:val="00376696"/>
    <w:rsid w:val="00385894"/>
    <w:rsid w:val="00386E52"/>
    <w:rsid w:val="00387D67"/>
    <w:rsid w:val="003906DD"/>
    <w:rsid w:val="003A20A9"/>
    <w:rsid w:val="003A20B9"/>
    <w:rsid w:val="003A2243"/>
    <w:rsid w:val="003A2576"/>
    <w:rsid w:val="003A2F76"/>
    <w:rsid w:val="003A439A"/>
    <w:rsid w:val="003A61F9"/>
    <w:rsid w:val="003A6F6A"/>
    <w:rsid w:val="003A7A47"/>
    <w:rsid w:val="003B2542"/>
    <w:rsid w:val="003B3257"/>
    <w:rsid w:val="003B4439"/>
    <w:rsid w:val="003B5AD8"/>
    <w:rsid w:val="003B78FD"/>
    <w:rsid w:val="003C7C53"/>
    <w:rsid w:val="003D1854"/>
    <w:rsid w:val="003D7061"/>
    <w:rsid w:val="003F0CD9"/>
    <w:rsid w:val="003F0D2B"/>
    <w:rsid w:val="003F11D0"/>
    <w:rsid w:val="003F1C38"/>
    <w:rsid w:val="003F235C"/>
    <w:rsid w:val="004000E1"/>
    <w:rsid w:val="00400CB1"/>
    <w:rsid w:val="00401164"/>
    <w:rsid w:val="00401FFD"/>
    <w:rsid w:val="004119C8"/>
    <w:rsid w:val="00422E3A"/>
    <w:rsid w:val="00423A23"/>
    <w:rsid w:val="00433D87"/>
    <w:rsid w:val="00437F0E"/>
    <w:rsid w:val="00441B42"/>
    <w:rsid w:val="004450C2"/>
    <w:rsid w:val="00450A66"/>
    <w:rsid w:val="0045102B"/>
    <w:rsid w:val="0045676F"/>
    <w:rsid w:val="00463FE1"/>
    <w:rsid w:val="00467A3C"/>
    <w:rsid w:val="00467F0F"/>
    <w:rsid w:val="00475706"/>
    <w:rsid w:val="00483D35"/>
    <w:rsid w:val="004871EB"/>
    <w:rsid w:val="00495BAF"/>
    <w:rsid w:val="004A0F68"/>
    <w:rsid w:val="004A3B11"/>
    <w:rsid w:val="004A42CA"/>
    <w:rsid w:val="004B512F"/>
    <w:rsid w:val="004B78AF"/>
    <w:rsid w:val="004C2FA5"/>
    <w:rsid w:val="004C5502"/>
    <w:rsid w:val="004C595D"/>
    <w:rsid w:val="004C61E8"/>
    <w:rsid w:val="004D01A7"/>
    <w:rsid w:val="004D16A8"/>
    <w:rsid w:val="004D20BB"/>
    <w:rsid w:val="004D29ED"/>
    <w:rsid w:val="004D61C7"/>
    <w:rsid w:val="004E18D2"/>
    <w:rsid w:val="004E4241"/>
    <w:rsid w:val="004E48C0"/>
    <w:rsid w:val="004E7011"/>
    <w:rsid w:val="004E78A9"/>
    <w:rsid w:val="004F25CA"/>
    <w:rsid w:val="004F2BA2"/>
    <w:rsid w:val="004F3051"/>
    <w:rsid w:val="004F682D"/>
    <w:rsid w:val="004F7A55"/>
    <w:rsid w:val="00500703"/>
    <w:rsid w:val="0050630C"/>
    <w:rsid w:val="005118A4"/>
    <w:rsid w:val="0051274C"/>
    <w:rsid w:val="0051360F"/>
    <w:rsid w:val="00516B84"/>
    <w:rsid w:val="00522131"/>
    <w:rsid w:val="005273DE"/>
    <w:rsid w:val="00530470"/>
    <w:rsid w:val="005323A3"/>
    <w:rsid w:val="00532EEE"/>
    <w:rsid w:val="00533217"/>
    <w:rsid w:val="005349F7"/>
    <w:rsid w:val="005411D8"/>
    <w:rsid w:val="00545AFC"/>
    <w:rsid w:val="00551644"/>
    <w:rsid w:val="00554F0C"/>
    <w:rsid w:val="00560C3E"/>
    <w:rsid w:val="005642C2"/>
    <w:rsid w:val="00571E5D"/>
    <w:rsid w:val="0057658F"/>
    <w:rsid w:val="00581BB0"/>
    <w:rsid w:val="00587D44"/>
    <w:rsid w:val="00590211"/>
    <w:rsid w:val="00594A0E"/>
    <w:rsid w:val="00595AF5"/>
    <w:rsid w:val="005961F1"/>
    <w:rsid w:val="005A167F"/>
    <w:rsid w:val="005A18E4"/>
    <w:rsid w:val="005A2BB6"/>
    <w:rsid w:val="005A6A22"/>
    <w:rsid w:val="005A6D36"/>
    <w:rsid w:val="005B63C7"/>
    <w:rsid w:val="005B761C"/>
    <w:rsid w:val="005C01C5"/>
    <w:rsid w:val="005C35B2"/>
    <w:rsid w:val="005C6298"/>
    <w:rsid w:val="005C63E5"/>
    <w:rsid w:val="005D1BE5"/>
    <w:rsid w:val="005D5F0F"/>
    <w:rsid w:val="005D6776"/>
    <w:rsid w:val="005E2EEA"/>
    <w:rsid w:val="005F2881"/>
    <w:rsid w:val="005F52BB"/>
    <w:rsid w:val="0060233E"/>
    <w:rsid w:val="006038EA"/>
    <w:rsid w:val="006045E7"/>
    <w:rsid w:val="00606C9B"/>
    <w:rsid w:val="00607C0D"/>
    <w:rsid w:val="00610835"/>
    <w:rsid w:val="00611A9F"/>
    <w:rsid w:val="0061559F"/>
    <w:rsid w:val="00617841"/>
    <w:rsid w:val="00627437"/>
    <w:rsid w:val="0063140D"/>
    <w:rsid w:val="00634697"/>
    <w:rsid w:val="00634A6A"/>
    <w:rsid w:val="00636792"/>
    <w:rsid w:val="006439CD"/>
    <w:rsid w:val="006616FE"/>
    <w:rsid w:val="006668ED"/>
    <w:rsid w:val="00670027"/>
    <w:rsid w:val="0067345E"/>
    <w:rsid w:val="00675E02"/>
    <w:rsid w:val="00683007"/>
    <w:rsid w:val="0068425E"/>
    <w:rsid w:val="00685D50"/>
    <w:rsid w:val="00686374"/>
    <w:rsid w:val="00686709"/>
    <w:rsid w:val="00692427"/>
    <w:rsid w:val="006933C1"/>
    <w:rsid w:val="00694477"/>
    <w:rsid w:val="006A7BE6"/>
    <w:rsid w:val="006B20B0"/>
    <w:rsid w:val="006B3E30"/>
    <w:rsid w:val="006C0BD8"/>
    <w:rsid w:val="006C2429"/>
    <w:rsid w:val="006C5487"/>
    <w:rsid w:val="006D150E"/>
    <w:rsid w:val="006D4F3A"/>
    <w:rsid w:val="006D4F64"/>
    <w:rsid w:val="006D6188"/>
    <w:rsid w:val="006E4628"/>
    <w:rsid w:val="006E51A2"/>
    <w:rsid w:val="006F24F3"/>
    <w:rsid w:val="006F491F"/>
    <w:rsid w:val="00701143"/>
    <w:rsid w:val="007073BB"/>
    <w:rsid w:val="007144C4"/>
    <w:rsid w:val="00715A7E"/>
    <w:rsid w:val="007168ED"/>
    <w:rsid w:val="007201F9"/>
    <w:rsid w:val="00724A1A"/>
    <w:rsid w:val="00725695"/>
    <w:rsid w:val="007258C1"/>
    <w:rsid w:val="00727029"/>
    <w:rsid w:val="00732818"/>
    <w:rsid w:val="007374EC"/>
    <w:rsid w:val="00737D68"/>
    <w:rsid w:val="0074067F"/>
    <w:rsid w:val="00741028"/>
    <w:rsid w:val="0074155B"/>
    <w:rsid w:val="00741E21"/>
    <w:rsid w:val="00742C4E"/>
    <w:rsid w:val="0074771E"/>
    <w:rsid w:val="007575D5"/>
    <w:rsid w:val="00764280"/>
    <w:rsid w:val="0078166D"/>
    <w:rsid w:val="00781A5D"/>
    <w:rsid w:val="00782321"/>
    <w:rsid w:val="00783EB4"/>
    <w:rsid w:val="007848BE"/>
    <w:rsid w:val="00785614"/>
    <w:rsid w:val="007856B0"/>
    <w:rsid w:val="00785D2C"/>
    <w:rsid w:val="0078719F"/>
    <w:rsid w:val="007908A6"/>
    <w:rsid w:val="00794EC2"/>
    <w:rsid w:val="007A3F56"/>
    <w:rsid w:val="007B2105"/>
    <w:rsid w:val="007B5226"/>
    <w:rsid w:val="007C2A70"/>
    <w:rsid w:val="007C2AEB"/>
    <w:rsid w:val="007D1893"/>
    <w:rsid w:val="007D3929"/>
    <w:rsid w:val="007D3F20"/>
    <w:rsid w:val="007D4C5A"/>
    <w:rsid w:val="007E1683"/>
    <w:rsid w:val="007E3C84"/>
    <w:rsid w:val="007E7A01"/>
    <w:rsid w:val="007E7DAC"/>
    <w:rsid w:val="007E7F7B"/>
    <w:rsid w:val="007F47EE"/>
    <w:rsid w:val="007F71AB"/>
    <w:rsid w:val="00801992"/>
    <w:rsid w:val="0080271B"/>
    <w:rsid w:val="008046AC"/>
    <w:rsid w:val="00810299"/>
    <w:rsid w:val="008129F0"/>
    <w:rsid w:val="008160AA"/>
    <w:rsid w:val="00816B23"/>
    <w:rsid w:val="00817BB8"/>
    <w:rsid w:val="008203D7"/>
    <w:rsid w:val="008317D2"/>
    <w:rsid w:val="00833AB7"/>
    <w:rsid w:val="00833F69"/>
    <w:rsid w:val="00835972"/>
    <w:rsid w:val="00836BD6"/>
    <w:rsid w:val="00837B9C"/>
    <w:rsid w:val="00841C6C"/>
    <w:rsid w:val="00842969"/>
    <w:rsid w:val="00842DD2"/>
    <w:rsid w:val="0084362F"/>
    <w:rsid w:val="00843B8A"/>
    <w:rsid w:val="008445C2"/>
    <w:rsid w:val="008459A6"/>
    <w:rsid w:val="00847CF9"/>
    <w:rsid w:val="00847FA1"/>
    <w:rsid w:val="00852A9D"/>
    <w:rsid w:val="00852D2B"/>
    <w:rsid w:val="008576F5"/>
    <w:rsid w:val="00860D30"/>
    <w:rsid w:val="008638C8"/>
    <w:rsid w:val="008777A6"/>
    <w:rsid w:val="00880272"/>
    <w:rsid w:val="00880DEF"/>
    <w:rsid w:val="008812C6"/>
    <w:rsid w:val="00883F03"/>
    <w:rsid w:val="00884F80"/>
    <w:rsid w:val="00891944"/>
    <w:rsid w:val="00892243"/>
    <w:rsid w:val="0089257C"/>
    <w:rsid w:val="008955F4"/>
    <w:rsid w:val="008A13B8"/>
    <w:rsid w:val="008A1A45"/>
    <w:rsid w:val="008A6CBE"/>
    <w:rsid w:val="008A7735"/>
    <w:rsid w:val="008B380C"/>
    <w:rsid w:val="008C1160"/>
    <w:rsid w:val="008C12A6"/>
    <w:rsid w:val="008E1014"/>
    <w:rsid w:val="008E781E"/>
    <w:rsid w:val="008F0D8E"/>
    <w:rsid w:val="008F5C6E"/>
    <w:rsid w:val="00900429"/>
    <w:rsid w:val="009004C7"/>
    <w:rsid w:val="009025BE"/>
    <w:rsid w:val="009036AB"/>
    <w:rsid w:val="00907CA1"/>
    <w:rsid w:val="00913147"/>
    <w:rsid w:val="0091343E"/>
    <w:rsid w:val="00917300"/>
    <w:rsid w:val="00922038"/>
    <w:rsid w:val="009300E3"/>
    <w:rsid w:val="009332E1"/>
    <w:rsid w:val="0093602C"/>
    <w:rsid w:val="00943CCE"/>
    <w:rsid w:val="0095112F"/>
    <w:rsid w:val="009537EB"/>
    <w:rsid w:val="009543CE"/>
    <w:rsid w:val="00956336"/>
    <w:rsid w:val="0097011F"/>
    <w:rsid w:val="009725D1"/>
    <w:rsid w:val="00972A63"/>
    <w:rsid w:val="00974E9C"/>
    <w:rsid w:val="00983E0E"/>
    <w:rsid w:val="00990135"/>
    <w:rsid w:val="00990C60"/>
    <w:rsid w:val="00993012"/>
    <w:rsid w:val="009A01EE"/>
    <w:rsid w:val="009A055C"/>
    <w:rsid w:val="009A0D78"/>
    <w:rsid w:val="009A23B0"/>
    <w:rsid w:val="009A2D51"/>
    <w:rsid w:val="009C3135"/>
    <w:rsid w:val="009C50C5"/>
    <w:rsid w:val="009C624E"/>
    <w:rsid w:val="009C68FC"/>
    <w:rsid w:val="009C7DA7"/>
    <w:rsid w:val="009D2384"/>
    <w:rsid w:val="009D3F05"/>
    <w:rsid w:val="009D7175"/>
    <w:rsid w:val="009E106C"/>
    <w:rsid w:val="009F0892"/>
    <w:rsid w:val="009F0CC1"/>
    <w:rsid w:val="009F0F6E"/>
    <w:rsid w:val="009F32DD"/>
    <w:rsid w:val="009F4C08"/>
    <w:rsid w:val="00A0079F"/>
    <w:rsid w:val="00A02C06"/>
    <w:rsid w:val="00A049E8"/>
    <w:rsid w:val="00A113D8"/>
    <w:rsid w:val="00A1421D"/>
    <w:rsid w:val="00A16C0B"/>
    <w:rsid w:val="00A25026"/>
    <w:rsid w:val="00A31F2D"/>
    <w:rsid w:val="00A43D9C"/>
    <w:rsid w:val="00A46ED0"/>
    <w:rsid w:val="00A540F8"/>
    <w:rsid w:val="00A61BAF"/>
    <w:rsid w:val="00A62790"/>
    <w:rsid w:val="00A636F3"/>
    <w:rsid w:val="00A643A9"/>
    <w:rsid w:val="00A66D8F"/>
    <w:rsid w:val="00A73AF6"/>
    <w:rsid w:val="00A773E6"/>
    <w:rsid w:val="00A8098A"/>
    <w:rsid w:val="00A830C4"/>
    <w:rsid w:val="00A83618"/>
    <w:rsid w:val="00A8413F"/>
    <w:rsid w:val="00A90677"/>
    <w:rsid w:val="00A9102D"/>
    <w:rsid w:val="00A92EA4"/>
    <w:rsid w:val="00A941EC"/>
    <w:rsid w:val="00A952C3"/>
    <w:rsid w:val="00A9638D"/>
    <w:rsid w:val="00AA3836"/>
    <w:rsid w:val="00AA5127"/>
    <w:rsid w:val="00AA6041"/>
    <w:rsid w:val="00AA6ED9"/>
    <w:rsid w:val="00AA73DD"/>
    <w:rsid w:val="00AB2D7C"/>
    <w:rsid w:val="00AB564C"/>
    <w:rsid w:val="00AB5D2B"/>
    <w:rsid w:val="00AB6599"/>
    <w:rsid w:val="00AB705D"/>
    <w:rsid w:val="00AB74B3"/>
    <w:rsid w:val="00AC1ABE"/>
    <w:rsid w:val="00AC4063"/>
    <w:rsid w:val="00AC564C"/>
    <w:rsid w:val="00AC5EBD"/>
    <w:rsid w:val="00AC708F"/>
    <w:rsid w:val="00AD3333"/>
    <w:rsid w:val="00AE045A"/>
    <w:rsid w:val="00AE07EC"/>
    <w:rsid w:val="00AE221A"/>
    <w:rsid w:val="00AE41B4"/>
    <w:rsid w:val="00AE4D40"/>
    <w:rsid w:val="00AF0392"/>
    <w:rsid w:val="00AF3AB7"/>
    <w:rsid w:val="00AF7BDC"/>
    <w:rsid w:val="00B00023"/>
    <w:rsid w:val="00B0004F"/>
    <w:rsid w:val="00B0581D"/>
    <w:rsid w:val="00B10334"/>
    <w:rsid w:val="00B109C0"/>
    <w:rsid w:val="00B1619A"/>
    <w:rsid w:val="00B16200"/>
    <w:rsid w:val="00B1795D"/>
    <w:rsid w:val="00B32977"/>
    <w:rsid w:val="00B35B2C"/>
    <w:rsid w:val="00B552B6"/>
    <w:rsid w:val="00B62366"/>
    <w:rsid w:val="00B64EC6"/>
    <w:rsid w:val="00B65DA0"/>
    <w:rsid w:val="00B65FBC"/>
    <w:rsid w:val="00B67A29"/>
    <w:rsid w:val="00B7003D"/>
    <w:rsid w:val="00B71A70"/>
    <w:rsid w:val="00B725AF"/>
    <w:rsid w:val="00B73B90"/>
    <w:rsid w:val="00B73E13"/>
    <w:rsid w:val="00B85C55"/>
    <w:rsid w:val="00B90A31"/>
    <w:rsid w:val="00B9325B"/>
    <w:rsid w:val="00B9636A"/>
    <w:rsid w:val="00BB1C6B"/>
    <w:rsid w:val="00BB4EFE"/>
    <w:rsid w:val="00BB53F6"/>
    <w:rsid w:val="00BC1CEE"/>
    <w:rsid w:val="00BC2F72"/>
    <w:rsid w:val="00BC6011"/>
    <w:rsid w:val="00BC7194"/>
    <w:rsid w:val="00BD18FA"/>
    <w:rsid w:val="00BD2E12"/>
    <w:rsid w:val="00BD50A5"/>
    <w:rsid w:val="00BE1622"/>
    <w:rsid w:val="00BE23D2"/>
    <w:rsid w:val="00BE2B32"/>
    <w:rsid w:val="00BE386C"/>
    <w:rsid w:val="00BE7D90"/>
    <w:rsid w:val="00BF318D"/>
    <w:rsid w:val="00BF4895"/>
    <w:rsid w:val="00BF6785"/>
    <w:rsid w:val="00C055C1"/>
    <w:rsid w:val="00C05FE7"/>
    <w:rsid w:val="00C10D89"/>
    <w:rsid w:val="00C163D6"/>
    <w:rsid w:val="00C208EB"/>
    <w:rsid w:val="00C20DEC"/>
    <w:rsid w:val="00C22FFC"/>
    <w:rsid w:val="00C25027"/>
    <w:rsid w:val="00C26B0E"/>
    <w:rsid w:val="00C31CE4"/>
    <w:rsid w:val="00C32C99"/>
    <w:rsid w:val="00C34CC3"/>
    <w:rsid w:val="00C3511F"/>
    <w:rsid w:val="00C378C4"/>
    <w:rsid w:val="00C40A11"/>
    <w:rsid w:val="00C42058"/>
    <w:rsid w:val="00C44B71"/>
    <w:rsid w:val="00C54193"/>
    <w:rsid w:val="00C54F6F"/>
    <w:rsid w:val="00C60389"/>
    <w:rsid w:val="00C6301D"/>
    <w:rsid w:val="00C715D4"/>
    <w:rsid w:val="00C734C9"/>
    <w:rsid w:val="00C80C2E"/>
    <w:rsid w:val="00C81015"/>
    <w:rsid w:val="00C81C33"/>
    <w:rsid w:val="00C8253F"/>
    <w:rsid w:val="00C830E8"/>
    <w:rsid w:val="00C8768C"/>
    <w:rsid w:val="00C87884"/>
    <w:rsid w:val="00C936FC"/>
    <w:rsid w:val="00CA089A"/>
    <w:rsid w:val="00CA3345"/>
    <w:rsid w:val="00CB0B6C"/>
    <w:rsid w:val="00CC044E"/>
    <w:rsid w:val="00CC09F6"/>
    <w:rsid w:val="00CC220C"/>
    <w:rsid w:val="00CC72C8"/>
    <w:rsid w:val="00CD415C"/>
    <w:rsid w:val="00CD4A93"/>
    <w:rsid w:val="00CD4B10"/>
    <w:rsid w:val="00CD7D88"/>
    <w:rsid w:val="00CE12F7"/>
    <w:rsid w:val="00CE2CF9"/>
    <w:rsid w:val="00CE3159"/>
    <w:rsid w:val="00CF003C"/>
    <w:rsid w:val="00CF1705"/>
    <w:rsid w:val="00CF29C5"/>
    <w:rsid w:val="00CF2BB2"/>
    <w:rsid w:val="00CF401B"/>
    <w:rsid w:val="00CF450E"/>
    <w:rsid w:val="00D022FE"/>
    <w:rsid w:val="00D02536"/>
    <w:rsid w:val="00D03B1A"/>
    <w:rsid w:val="00D06475"/>
    <w:rsid w:val="00D12B18"/>
    <w:rsid w:val="00D16B54"/>
    <w:rsid w:val="00D2220C"/>
    <w:rsid w:val="00D22779"/>
    <w:rsid w:val="00D25066"/>
    <w:rsid w:val="00D258FB"/>
    <w:rsid w:val="00D276BD"/>
    <w:rsid w:val="00D30643"/>
    <w:rsid w:val="00D31DA9"/>
    <w:rsid w:val="00D333EB"/>
    <w:rsid w:val="00D35E13"/>
    <w:rsid w:val="00D3780D"/>
    <w:rsid w:val="00D401A3"/>
    <w:rsid w:val="00D40C56"/>
    <w:rsid w:val="00D40D11"/>
    <w:rsid w:val="00D418F3"/>
    <w:rsid w:val="00D433BF"/>
    <w:rsid w:val="00D44D7C"/>
    <w:rsid w:val="00D45BAE"/>
    <w:rsid w:val="00D45C07"/>
    <w:rsid w:val="00D61221"/>
    <w:rsid w:val="00D646EB"/>
    <w:rsid w:val="00D6473A"/>
    <w:rsid w:val="00D65415"/>
    <w:rsid w:val="00D66B53"/>
    <w:rsid w:val="00D670BC"/>
    <w:rsid w:val="00D70FAC"/>
    <w:rsid w:val="00D751BE"/>
    <w:rsid w:val="00D75ACF"/>
    <w:rsid w:val="00D81E59"/>
    <w:rsid w:val="00D838BF"/>
    <w:rsid w:val="00D83C4B"/>
    <w:rsid w:val="00D85E15"/>
    <w:rsid w:val="00D864FB"/>
    <w:rsid w:val="00D915A1"/>
    <w:rsid w:val="00D92EE5"/>
    <w:rsid w:val="00D93DB2"/>
    <w:rsid w:val="00D93FDF"/>
    <w:rsid w:val="00D94E39"/>
    <w:rsid w:val="00D969FC"/>
    <w:rsid w:val="00D97DAB"/>
    <w:rsid w:val="00DA3BF9"/>
    <w:rsid w:val="00DA48D3"/>
    <w:rsid w:val="00DB0FBB"/>
    <w:rsid w:val="00DB2769"/>
    <w:rsid w:val="00DC2D49"/>
    <w:rsid w:val="00DC46E2"/>
    <w:rsid w:val="00DD1FD7"/>
    <w:rsid w:val="00DD3007"/>
    <w:rsid w:val="00DD5161"/>
    <w:rsid w:val="00DD696B"/>
    <w:rsid w:val="00DE3757"/>
    <w:rsid w:val="00DE69E8"/>
    <w:rsid w:val="00DE6DE2"/>
    <w:rsid w:val="00DF4533"/>
    <w:rsid w:val="00DF485B"/>
    <w:rsid w:val="00DF514C"/>
    <w:rsid w:val="00DF77E8"/>
    <w:rsid w:val="00E028A7"/>
    <w:rsid w:val="00E04AA6"/>
    <w:rsid w:val="00E07A18"/>
    <w:rsid w:val="00E10D1C"/>
    <w:rsid w:val="00E12391"/>
    <w:rsid w:val="00E1366B"/>
    <w:rsid w:val="00E13F52"/>
    <w:rsid w:val="00E15C47"/>
    <w:rsid w:val="00E173FD"/>
    <w:rsid w:val="00E17578"/>
    <w:rsid w:val="00E17667"/>
    <w:rsid w:val="00E21DE2"/>
    <w:rsid w:val="00E23A39"/>
    <w:rsid w:val="00E23D84"/>
    <w:rsid w:val="00E3446C"/>
    <w:rsid w:val="00E40AA6"/>
    <w:rsid w:val="00E466B0"/>
    <w:rsid w:val="00E50AC8"/>
    <w:rsid w:val="00E55943"/>
    <w:rsid w:val="00E55C55"/>
    <w:rsid w:val="00E57E99"/>
    <w:rsid w:val="00E60EE3"/>
    <w:rsid w:val="00E614E5"/>
    <w:rsid w:val="00E6374E"/>
    <w:rsid w:val="00E67B9C"/>
    <w:rsid w:val="00E716B0"/>
    <w:rsid w:val="00E71BC7"/>
    <w:rsid w:val="00E7255C"/>
    <w:rsid w:val="00E73756"/>
    <w:rsid w:val="00E8576B"/>
    <w:rsid w:val="00E85F02"/>
    <w:rsid w:val="00E864F0"/>
    <w:rsid w:val="00E87F8A"/>
    <w:rsid w:val="00EA383B"/>
    <w:rsid w:val="00EB030C"/>
    <w:rsid w:val="00EB06AF"/>
    <w:rsid w:val="00EB2FCA"/>
    <w:rsid w:val="00EB3DAA"/>
    <w:rsid w:val="00EC1202"/>
    <w:rsid w:val="00ED0370"/>
    <w:rsid w:val="00ED1965"/>
    <w:rsid w:val="00ED4269"/>
    <w:rsid w:val="00ED4356"/>
    <w:rsid w:val="00ED7438"/>
    <w:rsid w:val="00EE7624"/>
    <w:rsid w:val="00EF0C66"/>
    <w:rsid w:val="00EF474F"/>
    <w:rsid w:val="00EF6DE9"/>
    <w:rsid w:val="00EF72AF"/>
    <w:rsid w:val="00EF7DB0"/>
    <w:rsid w:val="00F01D68"/>
    <w:rsid w:val="00F042CD"/>
    <w:rsid w:val="00F15218"/>
    <w:rsid w:val="00F20F73"/>
    <w:rsid w:val="00F25D60"/>
    <w:rsid w:val="00F33861"/>
    <w:rsid w:val="00F40F5E"/>
    <w:rsid w:val="00F46BD3"/>
    <w:rsid w:val="00F50E40"/>
    <w:rsid w:val="00F5237B"/>
    <w:rsid w:val="00F5241E"/>
    <w:rsid w:val="00F5328B"/>
    <w:rsid w:val="00F53361"/>
    <w:rsid w:val="00F57CBC"/>
    <w:rsid w:val="00F661C0"/>
    <w:rsid w:val="00F7285B"/>
    <w:rsid w:val="00F744A5"/>
    <w:rsid w:val="00F8321B"/>
    <w:rsid w:val="00F83C5F"/>
    <w:rsid w:val="00F87A1C"/>
    <w:rsid w:val="00F87D3E"/>
    <w:rsid w:val="00FA1ECD"/>
    <w:rsid w:val="00FA2FDF"/>
    <w:rsid w:val="00FA7DAA"/>
    <w:rsid w:val="00FB2971"/>
    <w:rsid w:val="00FB4C1D"/>
    <w:rsid w:val="00FB5B01"/>
    <w:rsid w:val="00FC0728"/>
    <w:rsid w:val="00FC1BED"/>
    <w:rsid w:val="00FC6B55"/>
    <w:rsid w:val="00FC6D20"/>
    <w:rsid w:val="00FC773C"/>
    <w:rsid w:val="00FD58D9"/>
    <w:rsid w:val="00FD5D14"/>
    <w:rsid w:val="00FD69DC"/>
    <w:rsid w:val="00FD7125"/>
    <w:rsid w:val="00FE3CA9"/>
    <w:rsid w:val="00FE7632"/>
    <w:rsid w:val="00FE7986"/>
    <w:rsid w:val="00FE7D02"/>
    <w:rsid w:val="00FF4965"/>
    <w:rsid w:val="00FF5A0C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5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95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F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2Char">
    <w:name w:val="s2 Char"/>
    <w:link w:val="s2"/>
    <w:locked/>
    <w:rsid w:val="007E7DAC"/>
    <w:rPr>
      <w:sz w:val="18"/>
      <w:szCs w:val="24"/>
    </w:rPr>
  </w:style>
  <w:style w:type="paragraph" w:customStyle="1" w:styleId="s2">
    <w:name w:val="s2"/>
    <w:basedOn w:val="a"/>
    <w:link w:val="s2Char"/>
    <w:qFormat/>
    <w:rsid w:val="007E7DAC"/>
    <w:pPr>
      <w:autoSpaceDE w:val="0"/>
      <w:autoSpaceDN w:val="0"/>
      <w:adjustRightInd w:val="0"/>
      <w:ind w:left="3544" w:right="134" w:hanging="3544"/>
    </w:pPr>
    <w:rPr>
      <w:rFonts w:ascii="Calibri" w:eastAsia="Calibri" w:hAnsi="Calibri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5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95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F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2Char">
    <w:name w:val="s2 Char"/>
    <w:link w:val="s2"/>
    <w:locked/>
    <w:rsid w:val="007E7DAC"/>
    <w:rPr>
      <w:sz w:val="18"/>
      <w:szCs w:val="24"/>
    </w:rPr>
  </w:style>
  <w:style w:type="paragraph" w:customStyle="1" w:styleId="s2">
    <w:name w:val="s2"/>
    <w:basedOn w:val="a"/>
    <w:link w:val="s2Char"/>
    <w:qFormat/>
    <w:rsid w:val="007E7DAC"/>
    <w:pPr>
      <w:autoSpaceDE w:val="0"/>
      <w:autoSpaceDN w:val="0"/>
      <w:adjustRightInd w:val="0"/>
      <w:ind w:left="3544" w:right="134" w:hanging="3544"/>
    </w:pPr>
    <w:rPr>
      <w:rFonts w:ascii="Calibri" w:eastAsia="Calibri" w:hAnsi="Calibri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F38D-D5CA-498D-B9E6-4AF67628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7611</TotalTime>
  <Pages>8</Pages>
  <Words>3708</Words>
  <Characters>21140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RePack by Diakov</cp:lastModifiedBy>
  <cp:revision>105</cp:revision>
  <cp:lastPrinted>2014-06-30T06:28:00Z</cp:lastPrinted>
  <dcterms:created xsi:type="dcterms:W3CDTF">2014-04-10T07:28:00Z</dcterms:created>
  <dcterms:modified xsi:type="dcterms:W3CDTF">2015-03-05T11:46:00Z</dcterms:modified>
</cp:coreProperties>
</file>